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B5" w:rsidRDefault="00374C32" w:rsidP="0036529C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107950</wp:posOffset>
            </wp:positionV>
            <wp:extent cx="6587490" cy="114808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29C">
        <w:t>Kielce, dnia 25 listopada 2014</w:t>
      </w:r>
      <w:r w:rsidR="00EE2B7C">
        <w:t xml:space="preserve"> </w:t>
      </w:r>
      <w:r w:rsidR="0036529C">
        <w:t xml:space="preserve">r. </w:t>
      </w:r>
    </w:p>
    <w:p w:rsidR="00945BA8" w:rsidRDefault="0036529C" w:rsidP="00945BA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6529C">
        <w:rPr>
          <w:b/>
          <w:sz w:val="28"/>
          <w:szCs w:val="28"/>
        </w:rPr>
        <w:t>Zmiana zapytania ofertowego</w:t>
      </w:r>
    </w:p>
    <w:p w:rsidR="00945BA8" w:rsidRPr="00174F0F" w:rsidRDefault="00945BA8" w:rsidP="00945BA8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74F0F">
        <w:rPr>
          <w:rFonts w:ascii="Arial" w:hAnsi="Arial" w:cs="Arial"/>
          <w:b/>
          <w:sz w:val="20"/>
          <w:szCs w:val="20"/>
        </w:rPr>
        <w:t>o wartości szacunkowej nie przekraczającej progu stosowania ustawy z dnia 29 stycznia 2004 r. Prawo zamówień publicznych, określonego w art. 4 pkt 8 niniejszej ustawy.</w:t>
      </w:r>
    </w:p>
    <w:p w:rsidR="00945BA8" w:rsidRDefault="006F620F" w:rsidP="0036529C">
      <w:pPr>
        <w:ind w:firstLine="708"/>
        <w:jc w:val="both"/>
        <w:rPr>
          <w:rFonts w:ascii="Arial" w:hAnsi="Arial" w:cs="Arial"/>
        </w:rPr>
      </w:pPr>
      <w:r w:rsidRPr="0036529C">
        <w:rPr>
          <w:rFonts w:ascii="Arial" w:hAnsi="Arial" w:cs="Arial"/>
        </w:rPr>
        <w:t xml:space="preserve">W związku z prowadzonym </w:t>
      </w:r>
      <w:r w:rsidR="00945BA8">
        <w:rPr>
          <w:rFonts w:ascii="Arial" w:hAnsi="Arial" w:cs="Arial"/>
        </w:rPr>
        <w:t xml:space="preserve">od dnia 19 listopada 2014 r. </w:t>
      </w:r>
      <w:r w:rsidRPr="0036529C">
        <w:rPr>
          <w:rFonts w:ascii="Arial" w:hAnsi="Arial" w:cs="Arial"/>
        </w:rPr>
        <w:t xml:space="preserve">postępowaniem </w:t>
      </w:r>
      <w:r w:rsidRPr="00945BA8">
        <w:rPr>
          <w:rFonts w:ascii="Arial" w:hAnsi="Arial" w:cs="Arial"/>
          <w:b/>
          <w:i/>
        </w:rPr>
        <w:t>na przygotowanie, zapakowanie i dostarczenie do Urzędu Miasta Kielce paczek ze słodyczami</w:t>
      </w:r>
      <w:r w:rsidRPr="0036529C">
        <w:rPr>
          <w:rFonts w:ascii="Arial" w:hAnsi="Arial" w:cs="Arial"/>
        </w:rPr>
        <w:t xml:space="preserve"> </w:t>
      </w:r>
      <w:r w:rsidR="00065B73">
        <w:rPr>
          <w:rFonts w:ascii="Arial" w:hAnsi="Arial" w:cs="Arial"/>
        </w:rPr>
        <w:t>Zamawiający informuje</w:t>
      </w:r>
      <w:r w:rsidRPr="0036529C">
        <w:rPr>
          <w:rFonts w:ascii="Arial" w:hAnsi="Arial" w:cs="Arial"/>
        </w:rPr>
        <w:t xml:space="preserve"> o zmianie </w:t>
      </w:r>
      <w:r w:rsidR="00065B73">
        <w:rPr>
          <w:rFonts w:ascii="Arial" w:hAnsi="Arial" w:cs="Arial"/>
        </w:rPr>
        <w:t xml:space="preserve">treści </w:t>
      </w:r>
      <w:r w:rsidRPr="0036529C">
        <w:rPr>
          <w:rFonts w:ascii="Arial" w:hAnsi="Arial" w:cs="Arial"/>
        </w:rPr>
        <w:t xml:space="preserve">zapytania ofertowego, </w:t>
      </w:r>
      <w:r w:rsidR="00065B73">
        <w:rPr>
          <w:rFonts w:ascii="Arial" w:hAnsi="Arial" w:cs="Arial"/>
        </w:rPr>
        <w:t xml:space="preserve">spowodowanego </w:t>
      </w:r>
      <w:r w:rsidRPr="0036529C">
        <w:rPr>
          <w:rFonts w:ascii="Arial" w:hAnsi="Arial" w:cs="Arial"/>
        </w:rPr>
        <w:t xml:space="preserve">większym od zaplanowanego zapotrzebowaniem na paczki.  </w:t>
      </w:r>
    </w:p>
    <w:p w:rsidR="00EE2B7C" w:rsidRDefault="006F620F" w:rsidP="0036529C">
      <w:pPr>
        <w:ind w:firstLine="708"/>
        <w:jc w:val="both"/>
        <w:rPr>
          <w:rFonts w:ascii="Arial" w:hAnsi="Arial" w:cs="Arial"/>
        </w:rPr>
      </w:pPr>
      <w:r w:rsidRPr="0036529C">
        <w:rPr>
          <w:rFonts w:ascii="Arial" w:hAnsi="Arial" w:cs="Arial"/>
        </w:rPr>
        <w:t>Zapytanie ofertowe zawierało planowaną liczbę paczek  na poziomie 250 sztuk z możliwością zwiększenia lub zmniejszenia o 15</w:t>
      </w:r>
      <w:r w:rsidR="00065B73">
        <w:rPr>
          <w:rFonts w:ascii="Arial" w:hAnsi="Arial" w:cs="Arial"/>
        </w:rPr>
        <w:t xml:space="preserve"> </w:t>
      </w:r>
      <w:r w:rsidRPr="0036529C">
        <w:rPr>
          <w:rFonts w:ascii="Arial" w:hAnsi="Arial" w:cs="Arial"/>
        </w:rPr>
        <w:t xml:space="preserve">%. </w:t>
      </w:r>
      <w:r w:rsidR="00945BA8">
        <w:rPr>
          <w:rFonts w:ascii="Arial" w:hAnsi="Arial" w:cs="Arial"/>
        </w:rPr>
        <w:t xml:space="preserve"> </w:t>
      </w:r>
    </w:p>
    <w:p w:rsidR="006F620F" w:rsidRPr="00EE2B7C" w:rsidRDefault="006F620F" w:rsidP="0036529C">
      <w:pPr>
        <w:ind w:firstLine="708"/>
        <w:jc w:val="both"/>
        <w:rPr>
          <w:rFonts w:ascii="Arial" w:hAnsi="Arial" w:cs="Arial"/>
          <w:b/>
        </w:rPr>
      </w:pPr>
      <w:r w:rsidRPr="00EE2B7C">
        <w:rPr>
          <w:rFonts w:ascii="Arial" w:hAnsi="Arial" w:cs="Arial"/>
          <w:b/>
        </w:rPr>
        <w:t>Zmiana zapytani</w:t>
      </w:r>
      <w:r w:rsidR="00945BA8" w:rsidRPr="00EE2B7C">
        <w:rPr>
          <w:rFonts w:ascii="Arial" w:hAnsi="Arial" w:cs="Arial"/>
          <w:b/>
        </w:rPr>
        <w:t>a</w:t>
      </w:r>
      <w:r w:rsidRPr="00EE2B7C">
        <w:rPr>
          <w:rFonts w:ascii="Arial" w:hAnsi="Arial" w:cs="Arial"/>
          <w:b/>
        </w:rPr>
        <w:t xml:space="preserve"> ofertowego polega na zmianie iloś</w:t>
      </w:r>
      <w:r w:rsidR="00EE2B7C" w:rsidRPr="00EE2B7C">
        <w:rPr>
          <w:rFonts w:ascii="Arial" w:hAnsi="Arial" w:cs="Arial"/>
          <w:b/>
        </w:rPr>
        <w:t xml:space="preserve">ci </w:t>
      </w:r>
      <w:r w:rsidR="00EE2B7C">
        <w:rPr>
          <w:rFonts w:ascii="Arial" w:hAnsi="Arial" w:cs="Arial"/>
          <w:b/>
        </w:rPr>
        <w:t xml:space="preserve">planowanych </w:t>
      </w:r>
      <w:r w:rsidR="00EE2B7C" w:rsidRPr="00EE2B7C">
        <w:rPr>
          <w:rFonts w:ascii="Arial" w:hAnsi="Arial" w:cs="Arial"/>
          <w:b/>
        </w:rPr>
        <w:t>paczek na 25</w:t>
      </w:r>
      <w:r w:rsidRPr="00EE2B7C">
        <w:rPr>
          <w:rFonts w:ascii="Arial" w:hAnsi="Arial" w:cs="Arial"/>
          <w:b/>
        </w:rPr>
        <w:t>0 szt</w:t>
      </w:r>
      <w:r w:rsidR="00EE2B7C" w:rsidRPr="00EE2B7C">
        <w:rPr>
          <w:rFonts w:ascii="Arial" w:hAnsi="Arial" w:cs="Arial"/>
          <w:b/>
        </w:rPr>
        <w:t xml:space="preserve">uk z możliwością zwiększenia </w:t>
      </w:r>
      <w:r w:rsidR="00CC6411">
        <w:rPr>
          <w:rFonts w:ascii="Arial" w:hAnsi="Arial" w:cs="Arial"/>
          <w:b/>
        </w:rPr>
        <w:t>d</w:t>
      </w:r>
      <w:r w:rsidR="00EE2B7C" w:rsidRPr="00EE2B7C">
        <w:rPr>
          <w:rFonts w:ascii="Arial" w:hAnsi="Arial" w:cs="Arial"/>
          <w:b/>
        </w:rPr>
        <w:t>o 25</w:t>
      </w:r>
      <w:r w:rsidR="00065B73">
        <w:rPr>
          <w:rFonts w:ascii="Arial" w:hAnsi="Arial" w:cs="Arial"/>
          <w:b/>
        </w:rPr>
        <w:t xml:space="preserve"> </w:t>
      </w:r>
      <w:r w:rsidRPr="00EE2B7C">
        <w:rPr>
          <w:rFonts w:ascii="Arial" w:hAnsi="Arial" w:cs="Arial"/>
          <w:b/>
        </w:rPr>
        <w:t>%</w:t>
      </w:r>
      <w:r w:rsidR="00DA73FA" w:rsidRPr="00EE2B7C">
        <w:rPr>
          <w:rFonts w:ascii="Arial" w:hAnsi="Arial" w:cs="Arial"/>
          <w:b/>
        </w:rPr>
        <w:t>.</w:t>
      </w:r>
    </w:p>
    <w:p w:rsidR="0036529C" w:rsidRDefault="007F1F20" w:rsidP="0036529C">
      <w:pPr>
        <w:tabs>
          <w:tab w:val="num" w:pos="360"/>
        </w:tabs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</w:rPr>
        <w:t>W związku z powyższym z</w:t>
      </w:r>
      <w:r w:rsidR="0036529C" w:rsidRPr="0036529C">
        <w:rPr>
          <w:rFonts w:ascii="Arial" w:hAnsi="Arial" w:cs="Arial"/>
        </w:rPr>
        <w:t xml:space="preserve">mianie </w:t>
      </w:r>
      <w:r w:rsidR="00DA73FA" w:rsidRPr="0036529C">
        <w:rPr>
          <w:rFonts w:ascii="Arial" w:hAnsi="Arial" w:cs="Arial"/>
        </w:rPr>
        <w:t xml:space="preserve"> ulega</w:t>
      </w:r>
      <w:r w:rsidR="0036529C" w:rsidRPr="0036529C">
        <w:rPr>
          <w:rFonts w:ascii="Arial" w:hAnsi="Arial" w:cs="Arial"/>
        </w:rPr>
        <w:t xml:space="preserve"> również </w:t>
      </w:r>
      <w:r w:rsidR="00DA73FA" w:rsidRPr="0036529C">
        <w:rPr>
          <w:rFonts w:ascii="Arial" w:hAnsi="Arial" w:cs="Arial"/>
        </w:rPr>
        <w:t xml:space="preserve"> </w:t>
      </w:r>
      <w:r w:rsidR="0036529C">
        <w:rPr>
          <w:rFonts w:ascii="Arial" w:hAnsi="Arial" w:cs="Arial"/>
          <w:noProof/>
          <w:lang w:eastAsia="pl-PL"/>
        </w:rPr>
        <w:t xml:space="preserve">§ 2 ust. 2 </w:t>
      </w:r>
      <w:r w:rsidR="00065B73">
        <w:rPr>
          <w:rFonts w:ascii="Arial" w:hAnsi="Arial" w:cs="Arial"/>
          <w:noProof/>
          <w:lang w:eastAsia="pl-PL"/>
        </w:rPr>
        <w:t xml:space="preserve">wzoru </w:t>
      </w:r>
      <w:r w:rsidR="0036529C">
        <w:rPr>
          <w:rFonts w:ascii="Arial" w:hAnsi="Arial" w:cs="Arial"/>
          <w:noProof/>
          <w:lang w:eastAsia="pl-PL"/>
        </w:rPr>
        <w:t xml:space="preserve">umowy, stanowiącej załącznik nr 2 do zapytania ofertowego. </w:t>
      </w:r>
    </w:p>
    <w:p w:rsidR="00374C32" w:rsidRDefault="0036529C" w:rsidP="0036529C">
      <w:pPr>
        <w:tabs>
          <w:tab w:val="num" w:pos="360"/>
        </w:tabs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Nowe brzmienie </w:t>
      </w:r>
      <w:r w:rsidR="00DA73FA" w:rsidRPr="0036529C">
        <w:rPr>
          <w:rFonts w:ascii="Arial" w:hAnsi="Arial" w:cs="Arial"/>
          <w:noProof/>
          <w:lang w:eastAsia="pl-PL"/>
        </w:rPr>
        <w:t xml:space="preserve"> </w:t>
      </w:r>
      <w:r>
        <w:rPr>
          <w:rFonts w:ascii="Arial" w:hAnsi="Arial" w:cs="Arial"/>
          <w:noProof/>
          <w:lang w:eastAsia="pl-PL"/>
        </w:rPr>
        <w:t xml:space="preserve">§ 2 ust. 2 </w:t>
      </w:r>
      <w:r w:rsidR="00065B73">
        <w:rPr>
          <w:rFonts w:ascii="Arial" w:hAnsi="Arial" w:cs="Arial"/>
          <w:noProof/>
          <w:lang w:eastAsia="pl-PL"/>
        </w:rPr>
        <w:t xml:space="preserve">wzoru  </w:t>
      </w:r>
      <w:r>
        <w:rPr>
          <w:rFonts w:ascii="Arial" w:hAnsi="Arial" w:cs="Arial"/>
          <w:noProof/>
          <w:lang w:eastAsia="pl-PL"/>
        </w:rPr>
        <w:t>umowy:</w:t>
      </w:r>
    </w:p>
    <w:p w:rsidR="0036529C" w:rsidRDefault="0036529C" w:rsidP="0036529C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t>§ 2. 2. „</w:t>
      </w:r>
      <w:r w:rsidRPr="0036529C">
        <w:rPr>
          <w:rFonts w:ascii="Arial" w:hAnsi="Arial" w:cs="Arial"/>
        </w:rPr>
        <w:t>Łączne wynagrodzenie za przygotowanie, zapakowanie i dostarczenie wszystkich paczek ze słodyczami stanowić będzie iloczyn ilości ostatecznie zamówionych paczek i ceny jednostkowej paczki i wyniesie nie więcej niż 31.000 zł brutto (słownie złotych: trzydzieści jeden tysięcy)</w:t>
      </w:r>
      <w:r w:rsidR="00945BA8">
        <w:rPr>
          <w:rFonts w:ascii="Arial" w:hAnsi="Arial" w:cs="Arial"/>
        </w:rPr>
        <w:t>”.</w:t>
      </w:r>
    </w:p>
    <w:p w:rsidR="0036529C" w:rsidRDefault="0036529C" w:rsidP="0036529C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5B73">
        <w:rPr>
          <w:rFonts w:ascii="Arial" w:hAnsi="Arial" w:cs="Arial"/>
        </w:rPr>
        <w:t xml:space="preserve"> Powyższe zmiany nie wpływają na sposób obliczenia ceny, w związku z czym termin składania ofert  nie ulega zmianie  i upływa  w dniu </w:t>
      </w:r>
      <w:r>
        <w:rPr>
          <w:rFonts w:ascii="Arial" w:hAnsi="Arial" w:cs="Arial"/>
        </w:rPr>
        <w:t>27 listopada 2014</w:t>
      </w:r>
      <w:r w:rsidR="00EE2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 godzinie 10</w:t>
      </w:r>
      <w:r w:rsidRPr="0036529C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065B73" w:rsidRPr="00374C32" w:rsidRDefault="00374C32" w:rsidP="00374C32">
      <w:pPr>
        <w:tabs>
          <w:tab w:val="num" w:pos="360"/>
        </w:tabs>
        <w:ind w:firstLine="5954"/>
        <w:jc w:val="both"/>
        <w:rPr>
          <w:rFonts w:ascii="Arial" w:hAnsi="Arial" w:cs="Arial"/>
          <w:b/>
        </w:rPr>
      </w:pPr>
      <w:bookmarkStart w:id="0" w:name="_GoBack"/>
      <w:bookmarkEnd w:id="0"/>
      <w:r w:rsidRPr="00374C32">
        <w:rPr>
          <w:rFonts w:ascii="Arial" w:hAnsi="Arial" w:cs="Arial"/>
          <w:b/>
        </w:rPr>
        <w:t>Z poważaniem</w:t>
      </w:r>
    </w:p>
    <w:p w:rsidR="00374C32" w:rsidRPr="00374C32" w:rsidRDefault="00374C32" w:rsidP="00374C32">
      <w:pPr>
        <w:tabs>
          <w:tab w:val="num" w:pos="360"/>
        </w:tabs>
        <w:spacing w:after="0" w:line="240" w:lineRule="auto"/>
        <w:ind w:firstLine="4678"/>
        <w:jc w:val="center"/>
        <w:rPr>
          <w:rFonts w:ascii="Arial" w:hAnsi="Arial" w:cs="Arial"/>
          <w:i/>
        </w:rPr>
      </w:pPr>
      <w:r w:rsidRPr="00374C32">
        <w:rPr>
          <w:rFonts w:ascii="Arial" w:hAnsi="Arial" w:cs="Arial"/>
          <w:i/>
        </w:rPr>
        <w:t>z up. Prezydenta Miasta</w:t>
      </w:r>
    </w:p>
    <w:p w:rsidR="00374C32" w:rsidRPr="00374C32" w:rsidRDefault="00374C32" w:rsidP="00374C32">
      <w:pPr>
        <w:tabs>
          <w:tab w:val="num" w:pos="360"/>
        </w:tabs>
        <w:spacing w:after="0" w:line="240" w:lineRule="auto"/>
        <w:ind w:firstLine="4678"/>
        <w:jc w:val="center"/>
        <w:rPr>
          <w:rFonts w:ascii="Arial" w:hAnsi="Arial" w:cs="Arial"/>
          <w:i/>
        </w:rPr>
      </w:pPr>
      <w:r w:rsidRPr="00374C32">
        <w:rPr>
          <w:rFonts w:ascii="Arial" w:hAnsi="Arial" w:cs="Arial"/>
          <w:i/>
        </w:rPr>
        <w:t>Dyrektor Wydziału Organizacyjnego</w:t>
      </w:r>
    </w:p>
    <w:p w:rsidR="00374C32" w:rsidRPr="00374C32" w:rsidRDefault="00374C32" w:rsidP="00374C32">
      <w:pPr>
        <w:tabs>
          <w:tab w:val="num" w:pos="360"/>
        </w:tabs>
        <w:spacing w:after="0" w:line="240" w:lineRule="auto"/>
        <w:ind w:firstLine="4678"/>
        <w:jc w:val="center"/>
        <w:rPr>
          <w:rFonts w:ascii="Arial" w:hAnsi="Arial" w:cs="Arial"/>
          <w:i/>
        </w:rPr>
      </w:pPr>
      <w:r w:rsidRPr="00374C32">
        <w:rPr>
          <w:rFonts w:ascii="Arial" w:hAnsi="Arial" w:cs="Arial"/>
          <w:i/>
        </w:rPr>
        <w:t>/-/</w:t>
      </w:r>
    </w:p>
    <w:p w:rsidR="00374C32" w:rsidRPr="00374C32" w:rsidRDefault="00374C32" w:rsidP="00374C32">
      <w:pPr>
        <w:tabs>
          <w:tab w:val="num" w:pos="360"/>
        </w:tabs>
        <w:spacing w:after="0" w:line="240" w:lineRule="auto"/>
        <w:ind w:firstLine="4678"/>
        <w:jc w:val="center"/>
        <w:rPr>
          <w:rFonts w:ascii="Arial" w:hAnsi="Arial" w:cs="Arial"/>
          <w:i/>
        </w:rPr>
      </w:pPr>
      <w:r w:rsidRPr="00374C32">
        <w:rPr>
          <w:rFonts w:ascii="Arial" w:hAnsi="Arial" w:cs="Arial"/>
          <w:i/>
        </w:rPr>
        <w:t>Bożena Janicka</w:t>
      </w:r>
    </w:p>
    <w:p w:rsidR="00374C32" w:rsidRDefault="00374C32" w:rsidP="0036529C">
      <w:pPr>
        <w:ind w:left="6372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6D04F9" wp14:editId="6864B0E0">
            <wp:simplePos x="0" y="0"/>
            <wp:positionH relativeFrom="column">
              <wp:posOffset>-273050</wp:posOffset>
            </wp:positionH>
            <wp:positionV relativeFrom="paragraph">
              <wp:posOffset>106045</wp:posOffset>
            </wp:positionV>
            <wp:extent cx="6580505" cy="8426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F"/>
    <w:rsid w:val="00065B73"/>
    <w:rsid w:val="0036529C"/>
    <w:rsid w:val="00372BB5"/>
    <w:rsid w:val="00374C32"/>
    <w:rsid w:val="006F620F"/>
    <w:rsid w:val="007115C1"/>
    <w:rsid w:val="007F1F20"/>
    <w:rsid w:val="00945BA8"/>
    <w:rsid w:val="00CC6411"/>
    <w:rsid w:val="00DA73FA"/>
    <w:rsid w:val="00E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2</cp:revision>
  <cp:lastPrinted>2014-11-25T11:05:00Z</cp:lastPrinted>
  <dcterms:created xsi:type="dcterms:W3CDTF">2014-11-25T11:56:00Z</dcterms:created>
  <dcterms:modified xsi:type="dcterms:W3CDTF">2014-11-25T11:56:00Z</dcterms:modified>
</cp:coreProperties>
</file>