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48F" w:rsidRDefault="000C048F" w:rsidP="000C048F">
      <w:pPr>
        <w:pStyle w:val="Tytu"/>
        <w:tabs>
          <w:tab w:val="center" w:pos="0"/>
        </w:tabs>
        <w:ind w:right="6376"/>
        <w:jc w:val="left"/>
        <w:rPr>
          <w:b w:val="0"/>
          <w:szCs w:val="22"/>
        </w:rPr>
      </w:pPr>
      <w:r>
        <w:rPr>
          <w:bCs/>
          <w:noProof/>
          <w:szCs w:val="22"/>
        </w:rPr>
        <w:drawing>
          <wp:inline distT="0" distB="0" distL="0" distR="0">
            <wp:extent cx="5760720" cy="839722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397227"/>
                    </a:xfrm>
                    <a:prstGeom prst="rect">
                      <a:avLst/>
                    </a:prstGeom>
                    <a:noFill/>
                    <a:ln w="9525">
                      <a:noFill/>
                      <a:miter lim="800000"/>
                      <a:headEnd/>
                      <a:tailEnd/>
                    </a:ln>
                  </pic:spPr>
                </pic:pic>
              </a:graphicData>
            </a:graphic>
          </wp:inline>
        </w:drawing>
      </w:r>
    </w:p>
    <w:p w:rsidR="000C048F" w:rsidRPr="000C048F" w:rsidRDefault="000C048F" w:rsidP="000C048F">
      <w:pPr>
        <w:spacing w:after="0" w:line="240" w:lineRule="auto"/>
        <w:jc w:val="center"/>
        <w:rPr>
          <w:rFonts w:ascii="Times New Roman" w:hAnsi="Times New Roman" w:cs="Times New Roman"/>
          <w:b/>
          <w:color w:val="FF0000"/>
          <w:sz w:val="32"/>
          <w:szCs w:val="32"/>
        </w:rPr>
      </w:pPr>
    </w:p>
    <w:p w:rsidR="000C048F" w:rsidRDefault="000C048F" w:rsidP="000C048F">
      <w:pPr>
        <w:spacing w:after="0" w:line="240" w:lineRule="auto"/>
        <w:ind w:left="704"/>
        <w:jc w:val="both"/>
        <w:rPr>
          <w:rFonts w:ascii="Times New Roman" w:eastAsia="Times New Roman" w:hAnsi="Times New Roman" w:cs="Times New Roman"/>
          <w:lang w:eastAsia="pl-PL"/>
        </w:rPr>
      </w:pPr>
    </w:p>
    <w:p w:rsidR="000C048F" w:rsidRDefault="000C048F" w:rsidP="000C048F">
      <w:pPr>
        <w:widowControl w:val="0"/>
        <w:spacing w:after="0" w:line="240" w:lineRule="auto"/>
        <w:ind w:firstLine="284"/>
        <w:jc w:val="both"/>
        <w:rPr>
          <w:rFonts w:ascii="Times New Roman" w:eastAsia="Tahoma" w:hAnsi="Times New Roman" w:cs="Times New Roman"/>
          <w:b/>
          <w:color w:val="FF00FF"/>
          <w:u w:val="single"/>
          <w:lang w:eastAsia="ar-SA"/>
        </w:rPr>
      </w:pPr>
      <w:r>
        <w:rPr>
          <w:rFonts w:ascii="Times New Roman" w:eastAsia="Tahoma" w:hAnsi="Times New Roman" w:cs="Times New Roman"/>
          <w:b/>
          <w:u w:val="single"/>
          <w:lang w:eastAsia="ar-SA"/>
        </w:rPr>
        <w:lastRenderedPageBreak/>
        <w:t>2.</w:t>
      </w:r>
      <w:r>
        <w:rPr>
          <w:rFonts w:ascii="Times New Roman" w:eastAsia="Tahoma" w:hAnsi="Times New Roman" w:cs="Times New Roman"/>
          <w:b/>
          <w:u w:val="single"/>
          <w:lang w:eastAsia="ar-SA"/>
        </w:rPr>
        <w:tab/>
        <w:t>Wymagania dotyczące dostaw mleka i nabiału</w:t>
      </w:r>
    </w:p>
    <w:p w:rsidR="000C048F" w:rsidRDefault="000C048F" w:rsidP="000C048F">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oraz normami jakościowymi, systemem HACCP, lub równoważnymi (ciężar udowodnienia równoważności spoczywa                        na Wykonawcy).</w:t>
      </w:r>
    </w:p>
    <w:p w:rsidR="000C048F" w:rsidRDefault="000C048F" w:rsidP="000C048F">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Każdy dostarczony produkt winien być I klasy, zgodny z zastosowaną normą jakości.            Na każde żądanie zamawiającego wykonawca jest zobowiązany okazać w stosunku                do każdego produktu odpowiedni certyfikat zgodności z zastosowaną normą jakości.</w:t>
      </w:r>
    </w:p>
    <w:p w:rsidR="000C048F" w:rsidRDefault="000C048F" w:rsidP="000C048F">
      <w:pPr>
        <w:widowControl w:val="0"/>
        <w:spacing w:after="0" w:line="240" w:lineRule="auto"/>
        <w:ind w:left="704" w:hanging="420"/>
        <w:jc w:val="both"/>
        <w:rPr>
          <w:rFonts w:ascii="Times New Roman" w:hAnsi="Times New Roman" w:cs="Times New Roman"/>
          <w:color w:val="FF0000"/>
        </w:rPr>
      </w:pPr>
      <w:r>
        <w:rPr>
          <w:rFonts w:ascii="Times New Roman" w:hAnsi="Times New Roman" w:cs="Times New Roman"/>
        </w:rPr>
        <w:t>2.3. Cechy dyskwalifikujące przedmiot zamówienia: obce posmaki, zapachy, oślizgłość, nalot pleśni, barwa szarozielona, brak jednorodności, obecność szkodników oraz ich pozostałości, brak oznakowania opakowań, ich uszkodzenia mechaniczne, zerwane plomby, zabrudzenia, brak ciągu chłodniczego.</w:t>
      </w:r>
    </w:p>
    <w:p w:rsidR="000C048F" w:rsidRDefault="000C048F" w:rsidP="000C048F">
      <w:pPr>
        <w:widowControl w:val="0"/>
        <w:spacing w:after="0" w:line="240" w:lineRule="auto"/>
        <w:ind w:left="704" w:hanging="420"/>
        <w:jc w:val="both"/>
        <w:rPr>
          <w:rFonts w:ascii="Times New Roman" w:eastAsia="Tahoma" w:hAnsi="Times New Roman" w:cs="Times New Roman"/>
          <w:lang w:eastAsia="ar-SA"/>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 powodujący deformacji i zapewniający estetyczny wygląd środka spożywczego.</w:t>
      </w:r>
    </w:p>
    <w:p w:rsidR="000C048F" w:rsidRDefault="000C048F" w:rsidP="000C048F">
      <w:pPr>
        <w:spacing w:after="0" w:line="240" w:lineRule="auto"/>
        <w:ind w:left="709" w:hanging="425"/>
        <w:jc w:val="both"/>
      </w:pPr>
      <w:r>
        <w:rPr>
          <w:rFonts w:ascii="Times New Roman" w:hAnsi="Times New Roman" w:cs="Times New Roman"/>
        </w:rPr>
        <w:t>2.5. Każde opakowanie musi obligatoryjnie zawierać następujące dane:</w:t>
      </w:r>
      <w:r>
        <w:t xml:space="preserve"> </w:t>
      </w:r>
    </w:p>
    <w:p w:rsidR="000C048F" w:rsidRDefault="000C048F" w:rsidP="000C048F">
      <w:pPr>
        <w:pStyle w:val="Akapitzlist"/>
        <w:spacing w:before="0" w:beforeAutospacing="0" w:after="0" w:afterAutospacing="0"/>
        <w:ind w:left="900"/>
        <w:jc w:val="both"/>
        <w:rPr>
          <w:sz w:val="22"/>
          <w:szCs w:val="22"/>
        </w:rPr>
      </w:pPr>
      <w:r>
        <w:t>-</w:t>
      </w:r>
      <w:r>
        <w:tab/>
      </w:r>
      <w:r>
        <w:rPr>
          <w:sz w:val="22"/>
          <w:szCs w:val="22"/>
        </w:rPr>
        <w:t>dane dotyczące składników występujących w środku spożywczym;</w:t>
      </w:r>
    </w:p>
    <w:p w:rsidR="000C048F" w:rsidRDefault="000C048F" w:rsidP="000C048F">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0C048F" w:rsidRDefault="000C048F" w:rsidP="000C048F">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0C048F" w:rsidRDefault="000C048F" w:rsidP="000C048F">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0C048F" w:rsidRDefault="000C048F" w:rsidP="000C048F">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0C048F" w:rsidRDefault="000C048F" w:rsidP="000C048F">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0C048F" w:rsidRDefault="000C048F" w:rsidP="000C048F">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0C048F" w:rsidRDefault="000C048F" w:rsidP="000C048F">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0C048F" w:rsidRDefault="000C048F" w:rsidP="000C048F">
      <w:pPr>
        <w:spacing w:after="0" w:line="240" w:lineRule="auto"/>
        <w:ind w:left="709" w:hanging="425"/>
        <w:jc w:val="both"/>
        <w:rPr>
          <w:rFonts w:ascii="Times New Roman" w:hAnsi="Times New Roman" w:cs="Times New Roman"/>
        </w:rPr>
      </w:pPr>
      <w:r>
        <w:rPr>
          <w:rFonts w:ascii="Times New Roman" w:hAnsi="Times New Roman" w:cs="Times New Roman"/>
        </w:rPr>
        <w:t>2.7. Terminy dostaw:  codziennie od poniedziałku do piątku w godzinach: Kuchnia Cateringowa   ul. Jagiellońska 76 od 6.00 do 6.10, Kuchnie Cateringowe ul. Kołłątaja 4                                   i ul. Krzyżanowskiej 8 od 6.30 do 7.30</w:t>
      </w:r>
    </w:p>
    <w:p w:rsidR="000C048F" w:rsidRDefault="000C048F" w:rsidP="000C048F">
      <w:pPr>
        <w:spacing w:after="0" w:line="240" w:lineRule="auto"/>
        <w:ind w:left="709" w:hanging="425"/>
        <w:jc w:val="both"/>
        <w:rPr>
          <w:rFonts w:ascii="Times New Roman" w:hAnsi="Times New Roman" w:cs="Times New Roman"/>
        </w:rPr>
      </w:pPr>
    </w:p>
    <w:p w:rsidR="000C048F" w:rsidRDefault="000C048F" w:rsidP="000C048F">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0C048F" w:rsidRDefault="000C048F" w:rsidP="000C048F">
      <w:pPr>
        <w:spacing w:after="0"/>
        <w:ind w:firstLine="708"/>
        <w:contextualSpacing/>
        <w:jc w:val="both"/>
        <w:rPr>
          <w:rFonts w:ascii="Times New Roman" w:hAnsi="Times New Roman" w:cs="Times New Roman"/>
        </w:rPr>
      </w:pPr>
      <w:r>
        <w:t>-</w:t>
      </w:r>
      <w:r>
        <w:tab/>
      </w:r>
      <w:r>
        <w:rPr>
          <w:rFonts w:ascii="Times New Roman" w:hAnsi="Times New Roman" w:cs="Times New Roman"/>
        </w:rPr>
        <w:t xml:space="preserve">dostarczania towarów do magazynów Kuchni Cateringowych, transportem </w:t>
      </w:r>
      <w:r>
        <w:rPr>
          <w:rFonts w:ascii="Times New Roman" w:hAnsi="Times New Roman" w:cs="Times New Roman"/>
        </w:rPr>
        <w:br/>
        <w:t xml:space="preserve">                        na własny koszt i ryzyko,</w:t>
      </w:r>
    </w:p>
    <w:p w:rsidR="000C048F" w:rsidRDefault="000C048F" w:rsidP="000C048F">
      <w:pPr>
        <w:pStyle w:val="Akapitzlist"/>
        <w:spacing w:before="0" w:beforeAutospacing="0" w:after="0" w:afterAutospacing="0"/>
        <w:ind w:left="720"/>
        <w:contextualSpacing/>
        <w:jc w:val="both"/>
        <w:rPr>
          <w:rFonts w:ascii="Arial" w:hAnsi="Arial" w:cs="Arial"/>
        </w:rPr>
      </w:pPr>
      <w:r>
        <w:rPr>
          <w:sz w:val="22"/>
          <w:szCs w:val="22"/>
        </w:rPr>
        <w:t>-</w:t>
      </w:r>
      <w:r>
        <w:rPr>
          <w:sz w:val="22"/>
          <w:szCs w:val="22"/>
        </w:rPr>
        <w:tab/>
        <w:t xml:space="preserve">dokonywania we własnym zakresie wyładunku i wniesienia dostarczanego towaru </w:t>
      </w:r>
      <w:r>
        <w:rPr>
          <w:sz w:val="22"/>
          <w:szCs w:val="22"/>
        </w:rPr>
        <w:br/>
        <w:t xml:space="preserve">           do pomieszczeń magazynowych Zamawiającego,</w:t>
      </w:r>
      <w:r>
        <w:rPr>
          <w:rFonts w:ascii="Arial" w:hAnsi="Arial" w:cs="Arial"/>
        </w:rPr>
        <w:t xml:space="preserve"> </w:t>
      </w:r>
    </w:p>
    <w:p w:rsidR="000C048F" w:rsidRDefault="000C048F" w:rsidP="000C048F">
      <w:pPr>
        <w:spacing w:after="0"/>
        <w:ind w:firstLine="708"/>
        <w:contextualSpacing/>
        <w:jc w:val="both"/>
      </w:pPr>
      <w:r>
        <w:rPr>
          <w:rFonts w:ascii="Times New Roman" w:hAnsi="Times New Roman" w:cs="Times New Roman"/>
        </w:rPr>
        <w:t>-</w:t>
      </w:r>
      <w:r>
        <w:rPr>
          <w:rFonts w:ascii="Times New Roman" w:hAnsi="Times New Roman" w:cs="Times New Roman"/>
        </w:rPr>
        <w:tab/>
        <w:t>dołączania do każdej dostawy faktury VAT, z wyszczególnieniem produktów,</w:t>
      </w:r>
      <w:r>
        <w:t xml:space="preserve"> </w:t>
      </w:r>
      <w:r>
        <w:br/>
        <w:t xml:space="preserve">                             </w:t>
      </w:r>
      <w:r>
        <w:rPr>
          <w:rFonts w:ascii="Times New Roman" w:hAnsi="Times New Roman" w:cs="Times New Roman"/>
        </w:rPr>
        <w:t>ich ilości, ceny jednostkowej, kwoty VAT i kwoty brutto</w:t>
      </w:r>
      <w:r>
        <w:t>,</w:t>
      </w:r>
    </w:p>
    <w:p w:rsidR="000C048F" w:rsidRDefault="000C048F" w:rsidP="000C048F">
      <w:pPr>
        <w:spacing w:after="0"/>
        <w:ind w:firstLine="708"/>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terminowego  dostarczania  zamówionych  towarów.  W przypadku nie dostarczenia</w:t>
      </w:r>
    </w:p>
    <w:p w:rsidR="000C048F" w:rsidRDefault="000C048F" w:rsidP="000C048F">
      <w:pPr>
        <w:spacing w:after="0"/>
        <w:ind w:left="360"/>
        <w:contextualSpacing/>
        <w:jc w:val="both"/>
        <w:rPr>
          <w:rFonts w:ascii="Times New Roman" w:hAnsi="Times New Roman" w:cs="Times New Roman"/>
        </w:rPr>
      </w:pPr>
      <w:r>
        <w:rPr>
          <w:rFonts w:ascii="Times New Roman" w:hAnsi="Times New Roman" w:cs="Times New Roman"/>
        </w:rPr>
        <w:t xml:space="preserve">                   Przez Wykonawcę towarów  w terminie,  Zamawiającemu przysługuje prawo zakupu</w:t>
      </w:r>
    </w:p>
    <w:p w:rsidR="000C048F" w:rsidRDefault="000C048F" w:rsidP="000C048F">
      <w:pPr>
        <w:spacing w:after="0"/>
        <w:ind w:left="360"/>
        <w:contextualSpacing/>
        <w:jc w:val="both"/>
        <w:rPr>
          <w:rFonts w:ascii="Times New Roman" w:hAnsi="Times New Roman" w:cs="Times New Roman"/>
        </w:rPr>
      </w:pPr>
      <w:r>
        <w:rPr>
          <w:rFonts w:ascii="Times New Roman" w:hAnsi="Times New Roman" w:cs="Times New Roman"/>
        </w:rPr>
        <w:t xml:space="preserve">                   danego  towaru  u innego podmiotu i  obciążenia  Wykonawcy  różnicą między  ceną</w:t>
      </w:r>
    </w:p>
    <w:p w:rsidR="000C048F" w:rsidRDefault="000C048F" w:rsidP="000C048F">
      <w:pPr>
        <w:spacing w:after="0"/>
        <w:ind w:left="360"/>
        <w:contextualSpacing/>
        <w:jc w:val="both"/>
        <w:rPr>
          <w:rFonts w:ascii="Times New Roman" w:hAnsi="Times New Roman" w:cs="Times New Roman"/>
        </w:rPr>
      </w:pPr>
      <w:r>
        <w:rPr>
          <w:rFonts w:ascii="Times New Roman" w:hAnsi="Times New Roman" w:cs="Times New Roman"/>
        </w:rPr>
        <w:t xml:space="preserve">                   zakupu  u  innego  podmiotu,  a  ceną  wynikającą  z  umowy – w  takim  przypadku</w:t>
      </w:r>
    </w:p>
    <w:p w:rsidR="000C048F" w:rsidRDefault="000C048F" w:rsidP="000C048F">
      <w:pPr>
        <w:spacing w:after="0"/>
        <w:ind w:left="360"/>
        <w:contextualSpacing/>
        <w:jc w:val="both"/>
        <w:rPr>
          <w:rFonts w:ascii="Times New Roman" w:hAnsi="Times New Roman" w:cs="Times New Roman"/>
        </w:rPr>
      </w:pPr>
      <w:r>
        <w:rPr>
          <w:rFonts w:ascii="Times New Roman" w:hAnsi="Times New Roman" w:cs="Times New Roman"/>
        </w:rPr>
        <w:t xml:space="preserve">                   Zamawiający   ma  prawo  odmówić  przyjęcia   towaru  dostarczonego   po  terminie</w:t>
      </w:r>
    </w:p>
    <w:p w:rsidR="000C048F" w:rsidRDefault="000C048F" w:rsidP="000C048F">
      <w:pPr>
        <w:spacing w:after="0"/>
        <w:ind w:firstLine="708"/>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użyczenia  nieodpłatnie  ewentualnie  potrzebnych  pojemników  przy  każdorazowej</w:t>
      </w:r>
    </w:p>
    <w:p w:rsidR="000C048F" w:rsidRDefault="000C048F" w:rsidP="000C048F">
      <w:pPr>
        <w:spacing w:after="0"/>
        <w:contextualSpacing/>
        <w:jc w:val="both"/>
        <w:rPr>
          <w:rFonts w:ascii="Times New Roman" w:hAnsi="Times New Roman" w:cs="Times New Roman"/>
        </w:rPr>
      </w:pPr>
      <w:r>
        <w:rPr>
          <w:rFonts w:ascii="Times New Roman" w:hAnsi="Times New Roman" w:cs="Times New Roman"/>
        </w:rPr>
        <w:t xml:space="preserve">                        dostawie towaru do Kuchni Cateringowych na okres do następnej dostawy.</w:t>
      </w:r>
    </w:p>
    <w:p w:rsidR="000C048F" w:rsidRDefault="000C048F" w:rsidP="000C048F">
      <w:pPr>
        <w:spacing w:after="0" w:line="240" w:lineRule="auto"/>
        <w:ind w:left="2268" w:hanging="1368"/>
        <w:jc w:val="both"/>
        <w:rPr>
          <w:rFonts w:ascii="Times New Roman" w:eastAsia="Tahoma" w:hAnsi="Times New Roman" w:cs="Times New Roman"/>
        </w:rPr>
      </w:pPr>
    </w:p>
    <w:p w:rsidR="000C048F" w:rsidRDefault="000C048F" w:rsidP="000C048F">
      <w:pPr>
        <w:spacing w:after="0" w:line="240" w:lineRule="auto"/>
        <w:ind w:left="2268" w:hanging="1368"/>
        <w:jc w:val="both"/>
        <w:rPr>
          <w:rFonts w:ascii="Times New Roman" w:eastAsia="Tahoma" w:hAnsi="Times New Roman" w:cs="Times New Roman"/>
        </w:rPr>
      </w:pPr>
    </w:p>
    <w:p w:rsidR="000C048F" w:rsidRDefault="000C048F" w:rsidP="000C048F">
      <w:pPr>
        <w:spacing w:after="0" w:line="240" w:lineRule="auto"/>
        <w:ind w:left="2268" w:hanging="1368"/>
        <w:jc w:val="both"/>
        <w:rPr>
          <w:rFonts w:ascii="Times New Roman" w:eastAsia="Tahoma" w:hAnsi="Times New Roman" w:cs="Times New Roman"/>
        </w:rPr>
      </w:pPr>
    </w:p>
    <w:p w:rsidR="000C048F" w:rsidRDefault="000C048F" w:rsidP="000C048F">
      <w:pPr>
        <w:pStyle w:val="Tytu"/>
        <w:tabs>
          <w:tab w:val="num" w:pos="540"/>
        </w:tabs>
        <w:ind w:left="540" w:hanging="540"/>
        <w:jc w:val="both"/>
        <w:rPr>
          <w:szCs w:val="22"/>
          <w:u w:val="single"/>
        </w:rPr>
      </w:pPr>
      <w:r>
        <w:rPr>
          <w:szCs w:val="22"/>
          <w:u w:val="single"/>
        </w:rPr>
        <w:lastRenderedPageBreak/>
        <w:t>IV.</w:t>
      </w:r>
      <w:r>
        <w:rPr>
          <w:szCs w:val="22"/>
          <w:u w:val="single"/>
        </w:rPr>
        <w:tab/>
        <w:t xml:space="preserve">Informacja o powierzeniu część zamówienia podwykonawcom, o przewidywanych zamówieniach uzupełniających, dopuszczeniu składania ofert częściowych, dopuszczeniu składania ofert wariantowych, dopuszczeniu składania ofert równoważnych. </w:t>
      </w:r>
    </w:p>
    <w:p w:rsidR="000C048F" w:rsidRDefault="000C048F" w:rsidP="000C048F">
      <w:pPr>
        <w:pStyle w:val="Tekstpodstawowy2"/>
        <w:ind w:left="540" w:hanging="540"/>
        <w:rPr>
          <w:rFonts w:ascii="Times New Roman" w:hAnsi="Times New Roman"/>
          <w:color w:val="auto"/>
          <w:szCs w:val="22"/>
        </w:rPr>
      </w:pPr>
      <w:r>
        <w:rPr>
          <w:rFonts w:ascii="Times New Roman" w:hAnsi="Times New Roman"/>
          <w:color w:val="auto"/>
          <w:szCs w:val="22"/>
        </w:rPr>
        <w:tab/>
      </w:r>
    </w:p>
    <w:p w:rsidR="000C048F" w:rsidRDefault="000C048F" w:rsidP="000C048F">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dopuszcza powierzenie części zamówienia podwykonawcom. W takim przypadku Wykonawca na podstawie art. 36 ust. 4 </w:t>
      </w:r>
      <w:proofErr w:type="spellStart"/>
      <w:r>
        <w:rPr>
          <w:rFonts w:ascii="Times New Roman" w:hAnsi="Times New Roman"/>
          <w:color w:val="auto"/>
          <w:szCs w:val="22"/>
        </w:rPr>
        <w:t>Pzp</w:t>
      </w:r>
      <w:proofErr w:type="spellEnd"/>
      <w:r>
        <w:rPr>
          <w:rFonts w:ascii="Times New Roman" w:hAnsi="Times New Roman"/>
          <w:color w:val="auto"/>
          <w:szCs w:val="22"/>
        </w:rPr>
        <w:t xml:space="preserve"> ma obowiązek wskazać w ofercie (Formularz ofertowy</w:t>
      </w:r>
      <w:r>
        <w:rPr>
          <w:rFonts w:ascii="Times New Roman" w:hAnsi="Times New Roman"/>
          <w:color w:val="FF0000"/>
          <w:szCs w:val="22"/>
        </w:rPr>
        <w:t xml:space="preserve"> </w:t>
      </w:r>
      <w:r>
        <w:rPr>
          <w:rFonts w:ascii="Times New Roman" w:hAnsi="Times New Roman"/>
          <w:color w:val="auto"/>
          <w:szCs w:val="22"/>
        </w:rPr>
        <w:t xml:space="preserve">– </w:t>
      </w:r>
      <w:r>
        <w:rPr>
          <w:rFonts w:ascii="Times New Roman" w:hAnsi="Times New Roman"/>
          <w:b/>
          <w:color w:val="auto"/>
          <w:szCs w:val="22"/>
        </w:rPr>
        <w:t>załącznik nr 2</w:t>
      </w:r>
      <w:r>
        <w:rPr>
          <w:rFonts w:ascii="Times New Roman" w:hAnsi="Times New Roman"/>
          <w:color w:val="auto"/>
          <w:szCs w:val="22"/>
        </w:rPr>
        <w:t xml:space="preserve"> do SIWZ) części zamówienia, które zamierza powierzyć podwykonawcom. Brak takiego wskazania oznacza, że Wykonawca nie będzie korzystał z podwykonawstwa przy realizacji zamówienia. </w:t>
      </w:r>
    </w:p>
    <w:p w:rsidR="000C048F" w:rsidRDefault="000C048F" w:rsidP="000C048F">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przewiduje udzielenia zamówień uzupełniających.</w:t>
      </w:r>
    </w:p>
    <w:p w:rsidR="000C048F" w:rsidRDefault="000C048F" w:rsidP="000C048F">
      <w:pPr>
        <w:pStyle w:val="Tekstpodstawowy2"/>
        <w:ind w:left="539" w:hanging="539"/>
        <w:rPr>
          <w:rFonts w:ascii="Times New Roman" w:hAnsi="Times New Roman"/>
          <w:b/>
          <w:color w:val="auto"/>
          <w:szCs w:val="22"/>
          <w:u w:val="single"/>
        </w:rPr>
      </w:pPr>
      <w:r>
        <w:rPr>
          <w:rFonts w:ascii="Times New Roman" w:hAnsi="Times New Roman"/>
          <w:color w:val="auto"/>
          <w:szCs w:val="22"/>
        </w:rPr>
        <w:t>3.</w:t>
      </w:r>
      <w:r>
        <w:rPr>
          <w:rFonts w:ascii="Times New Roman" w:hAnsi="Times New Roman"/>
          <w:color w:val="auto"/>
          <w:szCs w:val="22"/>
        </w:rPr>
        <w:tab/>
      </w:r>
      <w:r>
        <w:rPr>
          <w:rFonts w:ascii="Times New Roman" w:hAnsi="Times New Roman"/>
          <w:b/>
          <w:color w:val="auto"/>
          <w:szCs w:val="22"/>
          <w:u w:val="single"/>
        </w:rPr>
        <w:t>Zamawiający nie dopuszcza składania ofert częściowych.</w:t>
      </w:r>
    </w:p>
    <w:p w:rsidR="000C048F" w:rsidRDefault="000C048F" w:rsidP="000C048F">
      <w:pPr>
        <w:pStyle w:val="Tekstpodstawowy2"/>
        <w:ind w:left="540" w:hanging="540"/>
        <w:rPr>
          <w:rFonts w:ascii="Times New Roman" w:hAnsi="Times New Roman"/>
          <w:color w:val="auto"/>
          <w:szCs w:val="22"/>
        </w:rPr>
      </w:pPr>
      <w:r>
        <w:rPr>
          <w:rFonts w:ascii="Times New Roman" w:hAnsi="Times New Roman"/>
          <w:color w:val="auto"/>
          <w:szCs w:val="22"/>
        </w:rPr>
        <w:t>4.</w:t>
      </w:r>
      <w:r>
        <w:rPr>
          <w:rFonts w:ascii="Times New Roman" w:hAnsi="Times New Roman"/>
          <w:color w:val="auto"/>
          <w:szCs w:val="22"/>
        </w:rPr>
        <w:tab/>
        <w:t>Zamawiający nie dopuszcza składania ofert wariantowych.</w:t>
      </w:r>
    </w:p>
    <w:p w:rsidR="000C048F" w:rsidRDefault="000C048F" w:rsidP="000C048F">
      <w:pPr>
        <w:spacing w:after="0" w:line="240" w:lineRule="auto"/>
        <w:ind w:left="540" w:hanging="540"/>
        <w:jc w:val="both"/>
        <w:rPr>
          <w:rFonts w:ascii="Times New Roman" w:hAnsi="Times New Roman" w:cs="Times New Roman"/>
          <w:lang w:eastAsia="ar-SA"/>
        </w:rPr>
      </w:pPr>
      <w:r>
        <w:rPr>
          <w:rFonts w:ascii="Times New Roman" w:hAnsi="Times New Roman" w:cs="Times New Roman"/>
          <w:lang w:eastAsia="ar-SA"/>
        </w:rPr>
        <w:t>5.</w:t>
      </w:r>
      <w:r>
        <w:rPr>
          <w:rFonts w:ascii="Times New Roman" w:hAnsi="Times New Roman" w:cs="Times New Roman"/>
          <w:lang w:eastAsia="ar-SA"/>
        </w:rPr>
        <w:tab/>
        <w:t>Zamawiający</w:t>
      </w:r>
      <w:r>
        <w:rPr>
          <w:rFonts w:ascii="Times New Roman" w:eastAsia="Tahoma" w:hAnsi="Times New Roman" w:cs="Times New Roman"/>
        </w:rPr>
        <w:t xml:space="preserve"> dopuszcza możliwość składania ofert równoważnych (inny niż podany przez Zamawiającego przedmiot zamówienia) pod warunkiem, iż oferowany przedmiot zamówienia będzie o takich samych lub lepszych parametrach, jakościowych oraz użytkowych. W takim przypadku, 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0C048F" w:rsidRDefault="000C048F" w:rsidP="000C048F">
      <w:pPr>
        <w:pStyle w:val="Tekstpodstawowy2"/>
        <w:ind w:left="540" w:hanging="540"/>
        <w:rPr>
          <w:rFonts w:ascii="Times New Roman" w:hAnsi="Times New Roman"/>
          <w:color w:val="auto"/>
          <w:szCs w:val="22"/>
        </w:rPr>
      </w:pPr>
    </w:p>
    <w:p w:rsidR="000C048F" w:rsidRDefault="000C048F" w:rsidP="000C048F">
      <w:pPr>
        <w:pStyle w:val="Tekstpodstawowy2"/>
        <w:ind w:left="540" w:hanging="540"/>
        <w:rPr>
          <w:rFonts w:ascii="Times New Roman" w:hAnsi="Times New Roman"/>
          <w:color w:val="auto"/>
          <w:szCs w:val="22"/>
        </w:rPr>
      </w:pPr>
    </w:p>
    <w:p w:rsidR="000C048F" w:rsidRDefault="000C048F" w:rsidP="000C048F">
      <w:pPr>
        <w:pStyle w:val="Tekstpodstawowy2"/>
        <w:ind w:left="540" w:hanging="540"/>
        <w:rPr>
          <w:rFonts w:ascii="Times New Roman" w:hAnsi="Times New Roman"/>
          <w:color w:val="auto"/>
          <w:szCs w:val="22"/>
        </w:rPr>
      </w:pPr>
    </w:p>
    <w:p w:rsidR="000C048F" w:rsidRDefault="000C048F" w:rsidP="000C048F">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0C048F" w:rsidRDefault="000C048F" w:rsidP="000C048F">
      <w:pPr>
        <w:spacing w:after="0" w:line="240" w:lineRule="auto"/>
        <w:rPr>
          <w:rFonts w:ascii="Times New Roman" w:hAnsi="Times New Roman" w:cs="Times New Roman"/>
        </w:rPr>
      </w:pPr>
    </w:p>
    <w:p w:rsidR="000C048F" w:rsidRDefault="000C048F" w:rsidP="000C048F">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eastAsia="SimSun" w:hAnsi="Times New Roman" w:cs="Times New Roman"/>
        </w:rPr>
        <w:t xml:space="preserve">Termin wykonania zamówienia: </w:t>
      </w:r>
      <w:r>
        <w:rPr>
          <w:rFonts w:ascii="Times New Roman" w:hAnsi="Times New Roman" w:cs="Times New Roman"/>
        </w:rPr>
        <w:t xml:space="preserve">sukcesywne dostawy w okresie do 31.12.212r. od dnia zawarcia umowy, a w przypadku wcześniejszego zrealizowania wartości zamówienia               do czasu wykorzystania tej wartości. </w:t>
      </w:r>
    </w:p>
    <w:p w:rsidR="000C048F" w:rsidRDefault="000C048F" w:rsidP="000C048F">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przedmiotu zamówienia wskazanych w rozdziale III SIWZ.</w:t>
      </w:r>
    </w:p>
    <w:p w:rsidR="000C048F" w:rsidRDefault="000C048F" w:rsidP="000C048F">
      <w:pPr>
        <w:widowControl w:val="0"/>
        <w:autoSpaceDE w:val="0"/>
        <w:autoSpaceDN w:val="0"/>
        <w:adjustRightInd w:val="0"/>
        <w:spacing w:after="0" w:line="240" w:lineRule="auto"/>
        <w:jc w:val="both"/>
        <w:rPr>
          <w:rFonts w:ascii="Times New Roman" w:eastAsia="SimSun" w:hAnsi="Times New Roman" w:cs="Times New Roman"/>
          <w:color w:val="0033CC"/>
        </w:rPr>
      </w:pPr>
    </w:p>
    <w:p w:rsidR="000C048F" w:rsidRDefault="000C048F" w:rsidP="000C048F">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0C048F" w:rsidRDefault="000C048F" w:rsidP="000C048F">
      <w:pPr>
        <w:spacing w:after="0" w:line="240" w:lineRule="auto"/>
        <w:rPr>
          <w:rFonts w:ascii="Times New Roman" w:hAnsi="Times New Roman" w:cs="Times New Roman"/>
          <w:iCs/>
          <w:color w:val="0033CC"/>
        </w:rPr>
      </w:pPr>
    </w:p>
    <w:p w:rsidR="000C048F" w:rsidRDefault="000C048F" w:rsidP="000C048F">
      <w:pPr>
        <w:spacing w:after="0" w:line="240" w:lineRule="auto"/>
        <w:ind w:left="540" w:hanging="54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O udzielenie zamówienia mogą się ubiegać Wykonawcy, którzy spełniają warunki dotyczące:</w:t>
      </w:r>
    </w:p>
    <w:p w:rsidR="000C048F" w:rsidRDefault="000C048F" w:rsidP="000C048F">
      <w:pPr>
        <w:spacing w:after="0" w:line="240" w:lineRule="auto"/>
        <w:ind w:left="540" w:hanging="540"/>
        <w:jc w:val="both"/>
        <w:rPr>
          <w:rFonts w:ascii="Times New Roman" w:hAnsi="Times New Roman" w:cs="Times New Roman"/>
        </w:rPr>
      </w:pPr>
    </w:p>
    <w:p w:rsidR="000C048F" w:rsidRDefault="000C048F" w:rsidP="000C048F">
      <w:pPr>
        <w:numPr>
          <w:ilvl w:val="0"/>
          <w:numId w:val="10"/>
        </w:numPr>
        <w:tabs>
          <w:tab w:val="num" w:pos="1788"/>
        </w:tabs>
        <w:spacing w:after="0" w:line="240" w:lineRule="auto"/>
        <w:ind w:left="993" w:hanging="426"/>
        <w:contextualSpacing/>
        <w:jc w:val="both"/>
        <w:rPr>
          <w:rFonts w:ascii="Times New Roman" w:hAnsi="Times New Roman" w:cs="Times New Roman"/>
        </w:rPr>
      </w:pPr>
      <w:r>
        <w:rPr>
          <w:rFonts w:ascii="Times New Roman" w:hAnsi="Times New Roman" w:cs="Times New Roman"/>
        </w:rPr>
        <w:t>posiadania uprawnień do wykonywania określonej działalności lub czynności, jeżeli ustawy nakładają obowiązek posiadania takich uprawnień,</w:t>
      </w:r>
    </w:p>
    <w:p w:rsidR="000C048F" w:rsidRDefault="000C048F" w:rsidP="000C048F">
      <w:pPr>
        <w:numPr>
          <w:ilvl w:val="0"/>
          <w:numId w:val="10"/>
        </w:numPr>
        <w:tabs>
          <w:tab w:val="num" w:pos="1788"/>
        </w:tabs>
        <w:spacing w:after="0" w:line="240" w:lineRule="auto"/>
        <w:ind w:left="993" w:hanging="426"/>
        <w:contextualSpacing/>
        <w:jc w:val="both"/>
        <w:rPr>
          <w:rFonts w:ascii="Times New Roman" w:hAnsi="Times New Roman" w:cs="Times New Roman"/>
        </w:rPr>
      </w:pPr>
      <w:r>
        <w:rPr>
          <w:rFonts w:ascii="Times New Roman" w:hAnsi="Times New Roman" w:cs="Times New Roman"/>
        </w:rPr>
        <w:t>posiadania niezbędnej wiedzy i doświadczenia, tj. w okresie ostatnich trzech lat przed dniem wszczęcia postępowania, a jeżeli okres prowadzenia działalności jest krótszy – w tym okresie, wykonał, a w</w:t>
      </w:r>
      <w:r>
        <w:rPr>
          <w:rFonts w:ascii="Times New Roman" w:eastAsia="Univers-PL" w:hAnsi="Times New Roman" w:cs="Times New Roman"/>
        </w:rPr>
        <w:t xml:space="preserve"> przypadku świadczeń okresowych lub ciągłych również wykonywanych </w:t>
      </w:r>
      <w:r>
        <w:rPr>
          <w:rFonts w:ascii="Times New Roman" w:hAnsi="Times New Roman" w:cs="Times New Roman"/>
        </w:rPr>
        <w:t xml:space="preserve">- co najmniej dwie dostawy przedmiotu zamówienia o łącznej ich wartości nie mniejszej niż </w:t>
      </w:r>
      <w:r>
        <w:rPr>
          <w:rFonts w:ascii="Times New Roman" w:eastAsia="Tahoma" w:hAnsi="Times New Roman" w:cs="Times New Roman"/>
          <w:b/>
        </w:rPr>
        <w:t>170 000</w:t>
      </w:r>
      <w:r>
        <w:rPr>
          <w:rFonts w:ascii="Times New Roman" w:hAnsi="Times New Roman" w:cs="Times New Roman"/>
        </w:rPr>
        <w:t xml:space="preserve"> zł brutto. Każda z dwóch dostaw powinna być zrealizowana        w ramach jednego zamówienia.</w:t>
      </w:r>
    </w:p>
    <w:p w:rsidR="000C048F" w:rsidRDefault="000C048F" w:rsidP="000C048F">
      <w:pPr>
        <w:pStyle w:val="Akapitzlist"/>
        <w:numPr>
          <w:ilvl w:val="0"/>
          <w:numId w:val="10"/>
        </w:numPr>
        <w:tabs>
          <w:tab w:val="num" w:pos="993"/>
        </w:tabs>
        <w:spacing w:before="0" w:beforeAutospacing="0" w:after="0" w:afterAutospacing="0"/>
        <w:ind w:left="993" w:hanging="426"/>
        <w:contextualSpacing/>
        <w:jc w:val="both"/>
        <w:rPr>
          <w:sz w:val="22"/>
          <w:szCs w:val="22"/>
        </w:rPr>
      </w:pPr>
      <w:r>
        <w:rPr>
          <w:sz w:val="22"/>
          <w:szCs w:val="22"/>
        </w:rPr>
        <w:t xml:space="preserve">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 </w:t>
      </w:r>
    </w:p>
    <w:p w:rsidR="000C048F" w:rsidRDefault="000C048F" w:rsidP="000C048F">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3 </w:t>
      </w:r>
      <w:r>
        <w:rPr>
          <w:rFonts w:ascii="Times New Roman" w:hAnsi="Times New Roman" w:cs="Times New Roman"/>
        </w:rPr>
        <w:t>do SIWZ),</w:t>
      </w:r>
    </w:p>
    <w:p w:rsidR="000C048F" w:rsidRDefault="000C048F" w:rsidP="000C048F">
      <w:pPr>
        <w:pStyle w:val="Akapitzlist"/>
        <w:numPr>
          <w:ilvl w:val="0"/>
          <w:numId w:val="10"/>
        </w:numPr>
        <w:tabs>
          <w:tab w:val="num" w:pos="993"/>
        </w:tabs>
        <w:spacing w:before="0" w:beforeAutospacing="0" w:after="0" w:afterAutospacing="0"/>
        <w:ind w:hanging="426"/>
        <w:contextualSpacing/>
        <w:jc w:val="both"/>
        <w:rPr>
          <w:color w:val="FF0000"/>
          <w:sz w:val="22"/>
          <w:szCs w:val="22"/>
        </w:rPr>
      </w:pPr>
      <w:r>
        <w:rPr>
          <w:sz w:val="22"/>
          <w:szCs w:val="22"/>
        </w:rPr>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Pr>
          <w:rFonts w:eastAsia="Tahoma"/>
          <w:b/>
          <w:sz w:val="22"/>
          <w:szCs w:val="22"/>
        </w:rPr>
        <w:t>300 000</w:t>
      </w:r>
      <w:r>
        <w:rPr>
          <w:sz w:val="22"/>
          <w:szCs w:val="22"/>
        </w:rPr>
        <w:t xml:space="preserve"> zł. </w:t>
      </w:r>
    </w:p>
    <w:p w:rsidR="000C048F" w:rsidRDefault="000C048F" w:rsidP="000C048F">
      <w:pPr>
        <w:pStyle w:val="Akapitzlist"/>
        <w:numPr>
          <w:ilvl w:val="0"/>
          <w:numId w:val="6"/>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lastRenderedPageBreak/>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5 ust. 1 rozporządzenia Prezesa Rady Ministrów z dnia 30 grudnia 2009r.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Nr 226, poz. 1817), żąda złożenia dokumentów potwierdzających, że:</w:t>
      </w:r>
    </w:p>
    <w:p w:rsidR="000C048F" w:rsidRDefault="000C048F" w:rsidP="000C048F">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6</w:t>
      </w:r>
      <w:r>
        <w:rPr>
          <w:rFonts w:eastAsiaTheme="minorHAnsi"/>
          <w:sz w:val="22"/>
          <w:szCs w:val="22"/>
        </w:rPr>
        <w:t xml:space="preserve"> do SIWZ,</w:t>
      </w:r>
    </w:p>
    <w:p w:rsidR="000C048F" w:rsidRDefault="000C048F" w:rsidP="000C048F">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7</w:t>
      </w:r>
      <w:r>
        <w:rPr>
          <w:rFonts w:eastAsiaTheme="minorHAnsi"/>
          <w:sz w:val="22"/>
          <w:szCs w:val="22"/>
        </w:rPr>
        <w:t xml:space="preserve"> do SIWZ.</w:t>
      </w:r>
    </w:p>
    <w:p w:rsidR="000C048F" w:rsidRDefault="000C048F" w:rsidP="000C048F">
      <w:pPr>
        <w:spacing w:after="0" w:line="240" w:lineRule="auto"/>
        <w:ind w:left="567" w:hanging="567"/>
        <w:jc w:val="both"/>
        <w:rPr>
          <w:rFonts w:ascii="Times New Roman" w:hAnsi="Times New Roman" w:cs="Times New Roman"/>
        </w:rPr>
      </w:pPr>
    </w:p>
    <w:p w:rsidR="000C048F" w:rsidRDefault="000C048F" w:rsidP="000C048F">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0C048F" w:rsidRDefault="000C048F" w:rsidP="000C048F">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0C048F" w:rsidRDefault="000C048F" w:rsidP="000C048F">
      <w:pPr>
        <w:pStyle w:val="pkt"/>
        <w:tabs>
          <w:tab w:val="num" w:pos="540"/>
        </w:tabs>
        <w:spacing w:before="0" w:after="0"/>
        <w:ind w:left="540" w:hanging="540"/>
        <w:rPr>
          <w:sz w:val="22"/>
          <w:szCs w:val="22"/>
        </w:rPr>
      </w:pPr>
    </w:p>
    <w:p w:rsidR="000C048F" w:rsidRDefault="000C048F" w:rsidP="000C048F">
      <w:pPr>
        <w:pStyle w:val="pkt"/>
        <w:tabs>
          <w:tab w:val="num" w:pos="540"/>
        </w:tabs>
        <w:spacing w:before="0" w:after="0"/>
        <w:ind w:left="540" w:hanging="540"/>
        <w:rPr>
          <w:sz w:val="22"/>
          <w:szCs w:val="22"/>
        </w:rPr>
      </w:pPr>
    </w:p>
    <w:p w:rsidR="000C048F" w:rsidRDefault="000C048F" w:rsidP="000C048F">
      <w:pPr>
        <w:pStyle w:val="pkt"/>
        <w:tabs>
          <w:tab w:val="num" w:pos="540"/>
        </w:tabs>
        <w:spacing w:before="0" w:after="0"/>
        <w:ind w:left="540" w:hanging="540"/>
        <w:rPr>
          <w:sz w:val="22"/>
          <w:szCs w:val="22"/>
        </w:rPr>
      </w:pPr>
    </w:p>
    <w:p w:rsidR="000C048F" w:rsidRDefault="000C048F" w:rsidP="000C048F">
      <w:pPr>
        <w:pStyle w:val="pkt"/>
        <w:tabs>
          <w:tab w:val="num" w:pos="540"/>
        </w:tabs>
        <w:spacing w:before="0" w:after="0"/>
        <w:ind w:left="540" w:hanging="540"/>
        <w:rPr>
          <w:sz w:val="22"/>
          <w:szCs w:val="22"/>
        </w:rPr>
      </w:pPr>
    </w:p>
    <w:p w:rsidR="000C048F" w:rsidRDefault="000C048F" w:rsidP="000C048F">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0C048F" w:rsidRDefault="000C048F" w:rsidP="000C048F">
      <w:pPr>
        <w:autoSpaceDE w:val="0"/>
        <w:autoSpaceDN w:val="0"/>
        <w:adjustRightInd w:val="0"/>
        <w:spacing w:after="0" w:line="240" w:lineRule="auto"/>
        <w:jc w:val="both"/>
        <w:rPr>
          <w:rFonts w:ascii="Times New Roman" w:hAnsi="Times New Roman" w:cs="Times New Roman"/>
          <w:bCs/>
          <w:u w:val="single"/>
        </w:rPr>
      </w:pPr>
    </w:p>
    <w:p w:rsidR="000C048F" w:rsidRDefault="000C048F" w:rsidP="000C048F">
      <w:pPr>
        <w:pStyle w:val="Tekstpodstawowy"/>
        <w:numPr>
          <w:ilvl w:val="1"/>
          <w:numId w:val="14"/>
        </w:numPr>
        <w:tabs>
          <w:tab w:val="clear" w:pos="360"/>
          <w:tab w:val="num" w:pos="567"/>
        </w:tabs>
        <w:ind w:left="567" w:hanging="567"/>
        <w:jc w:val="both"/>
        <w:rPr>
          <w:rFonts w:ascii="Times New Roman" w:hAnsi="Times New Roman"/>
          <w:b w:val="0"/>
          <w:color w:val="auto"/>
          <w:sz w:val="22"/>
          <w:szCs w:val="22"/>
        </w:rPr>
      </w:pPr>
      <w:r>
        <w:rPr>
          <w:rFonts w:ascii="Times New Roman" w:hAnsi="Times New Roman"/>
          <w:b w:val="0"/>
          <w:color w:val="auto"/>
          <w:sz w:val="22"/>
          <w:szCs w:val="22"/>
        </w:rPr>
        <w:t xml:space="preserve">W celu potwierdzenia spełniania warunków, o których mowa w rozdziale VI ust. 1 oraz w celu wykazania braku podstaw do wykluczenia z postępowania, Wykonawca ma obowiązek złożyć następujące dokumenty: </w:t>
      </w:r>
    </w:p>
    <w:p w:rsidR="000C048F" w:rsidRDefault="000C048F" w:rsidP="000C048F">
      <w:pPr>
        <w:numPr>
          <w:ilvl w:val="0"/>
          <w:numId w:val="16"/>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wypełnione i podpisane oświadczenie o braku podstaw do wykluczenia z postępowania, którego wzór stanowi </w:t>
      </w:r>
      <w:r>
        <w:rPr>
          <w:rFonts w:ascii="Times New Roman" w:hAnsi="Times New Roman" w:cs="Times New Roman"/>
          <w:b/>
        </w:rPr>
        <w:t>załącznik nr 4</w:t>
      </w:r>
      <w:r>
        <w:rPr>
          <w:rFonts w:ascii="Times New Roman" w:hAnsi="Times New Roman" w:cs="Times New Roman"/>
        </w:rPr>
        <w:t xml:space="preserve"> do SIWZ. Jeżeli Wykonawcy wspólnie ubiegają się o udzielenie zamówienia dokument ten składa każdy z nich,</w:t>
      </w:r>
    </w:p>
    <w:p w:rsidR="000C048F" w:rsidRDefault="000C048F" w:rsidP="000C048F">
      <w:pPr>
        <w:numPr>
          <w:ilvl w:val="0"/>
          <w:numId w:val="16"/>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aktualny odpis z właściwego rejestru, jeżeli odrębne przepisy wymagają wpisu do rejestru, w celu wykazania braku podstaw do wykluczenia w oparciu o art. 24 ust. 1 </w:t>
      </w:r>
      <w:proofErr w:type="spellStart"/>
      <w:r>
        <w:rPr>
          <w:rFonts w:ascii="Times New Roman" w:hAnsi="Times New Roman" w:cs="Times New Roman"/>
        </w:rPr>
        <w:t>pkt</w:t>
      </w:r>
      <w:proofErr w:type="spellEnd"/>
      <w:r>
        <w:rPr>
          <w:rFonts w:ascii="Times New Roman" w:hAnsi="Times New Roman" w:cs="Times New Roman"/>
        </w:rPr>
        <w:t xml:space="preserve"> 2 </w:t>
      </w:r>
      <w:proofErr w:type="spellStart"/>
      <w:r>
        <w:rPr>
          <w:rFonts w:ascii="Times New Roman" w:hAnsi="Times New Roman" w:cs="Times New Roman"/>
        </w:rPr>
        <w:t>Pzp</w:t>
      </w:r>
      <w:proofErr w:type="spellEnd"/>
      <w:r>
        <w:rPr>
          <w:rFonts w:ascii="Times New Roman" w:hAnsi="Times New Roman" w:cs="Times New Roman"/>
        </w:rPr>
        <w:t xml:space="preserve">, wystawiony nie wcześniej niż 6 miesięcy przed upływem terminu składania oferta w stosunku do osób fizycznych oświadczenie w zakresie art. 24 ust. 1 </w:t>
      </w:r>
      <w:proofErr w:type="spellStart"/>
      <w:r>
        <w:rPr>
          <w:rFonts w:ascii="Times New Roman" w:hAnsi="Times New Roman" w:cs="Times New Roman"/>
        </w:rPr>
        <w:t>pkt</w:t>
      </w:r>
      <w:proofErr w:type="spellEnd"/>
      <w:r>
        <w:rPr>
          <w:rFonts w:ascii="Times New Roman" w:hAnsi="Times New Roman" w:cs="Times New Roman"/>
        </w:rPr>
        <w:t xml:space="preserve"> 2 </w:t>
      </w:r>
      <w:proofErr w:type="spellStart"/>
      <w:r>
        <w:rPr>
          <w:rFonts w:ascii="Times New Roman" w:hAnsi="Times New Roman" w:cs="Times New Roman"/>
        </w:rPr>
        <w:t>Pzp</w:t>
      </w:r>
      <w:proofErr w:type="spellEnd"/>
      <w:r>
        <w:rPr>
          <w:rFonts w:ascii="Times New Roman" w:hAnsi="Times New Roman" w:cs="Times New Roman"/>
        </w:rPr>
        <w:t>.  Jeżeli Wykonawcy wspólnie ubiegają się o udzielenie zamówienia dokument ten składa każdy z nich;</w:t>
      </w:r>
    </w:p>
    <w:p w:rsidR="000C048F" w:rsidRDefault="000C048F" w:rsidP="000C048F">
      <w:pPr>
        <w:numPr>
          <w:ilvl w:val="0"/>
          <w:numId w:val="16"/>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wypełnione i podpisane oświadczenie o spełnianiu warunków udziału w postępowaniu, którego wzór stanowi </w:t>
      </w:r>
      <w:r>
        <w:rPr>
          <w:rFonts w:ascii="Times New Roman" w:hAnsi="Times New Roman" w:cs="Times New Roman"/>
          <w:b/>
        </w:rPr>
        <w:t>załącznik nr 3.</w:t>
      </w:r>
      <w:r>
        <w:rPr>
          <w:rFonts w:ascii="Times New Roman" w:hAnsi="Times New Roman" w:cs="Times New Roman"/>
        </w:rPr>
        <w:t xml:space="preserve"> Jeżeli Wykonawcy wspólnie ubiegają się o udzielenie zamówienia dokument ten mogą złożyć łącznie;</w:t>
      </w:r>
    </w:p>
    <w:p w:rsidR="000C048F" w:rsidRDefault="000C048F" w:rsidP="000C048F">
      <w:pPr>
        <w:numPr>
          <w:ilvl w:val="0"/>
          <w:numId w:val="16"/>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wykaz wykonanych, a w przypadku świadczeń okresowych lub ciągłych również wykonywanych dostaw w zakresie niezbędnym do wykazania spełnienia warunku wiedzy i doświadczenia określonego w rozdziale VI ust. 1 </w:t>
      </w:r>
      <w:proofErr w:type="spellStart"/>
      <w:r>
        <w:rPr>
          <w:rFonts w:ascii="Times New Roman" w:hAnsi="Times New Roman" w:cs="Times New Roman"/>
        </w:rPr>
        <w:t>pkt</w:t>
      </w:r>
      <w:proofErr w:type="spellEnd"/>
      <w:r>
        <w:rPr>
          <w:rFonts w:ascii="Times New Roman" w:hAnsi="Times New Roman" w:cs="Times New Roman"/>
        </w:rPr>
        <w:t xml:space="preserve"> 2) SIWZ, w okresie ostatnich 3 lat przed upływem terminu składania ofert, a jeżeli okres prowadzenia działalności jest krótszy – w tym okresie, z podaniem ich wartości, przedmiotu, dat wykonania i odbiorców oraz załączenia dokumentu potwierdzającego, że dostawy te zostały wykonane lub są wykonywane należycie (np. w formie referencji), wg</w:t>
      </w:r>
      <w:r>
        <w:rPr>
          <w:rFonts w:ascii="Times New Roman" w:hAnsi="Times New Roman" w:cs="Times New Roman"/>
          <w:b/>
        </w:rPr>
        <w:t xml:space="preserve"> Załącznika nr 5</w:t>
      </w:r>
      <w:r>
        <w:rPr>
          <w:rFonts w:ascii="Times New Roman" w:hAnsi="Times New Roman" w:cs="Times New Roman"/>
        </w:rPr>
        <w:t>, tj.:</w:t>
      </w:r>
      <w:r>
        <w:rPr>
          <w:rFonts w:ascii="Times New Roman" w:hAnsi="Times New Roman" w:cs="Times New Roman"/>
          <w:color w:val="FF0000"/>
        </w:rPr>
        <w:t xml:space="preserve"> </w:t>
      </w:r>
      <w:r>
        <w:rPr>
          <w:rFonts w:ascii="Times New Roman" w:hAnsi="Times New Roman" w:cs="Times New Roman"/>
        </w:rPr>
        <w:t xml:space="preserve">co najmniej dwie dostawy przedmiotu zamówienia o łącznej ich wartości nie mniejszej niż </w:t>
      </w:r>
      <w:r>
        <w:rPr>
          <w:rFonts w:ascii="Times New Roman" w:eastAsia="Tahoma" w:hAnsi="Times New Roman" w:cs="Times New Roman"/>
          <w:b/>
        </w:rPr>
        <w:t xml:space="preserve"> 170 000</w:t>
      </w:r>
      <w:r>
        <w:rPr>
          <w:rFonts w:ascii="Times New Roman" w:hAnsi="Times New Roman" w:cs="Times New Roman"/>
        </w:rPr>
        <w:t xml:space="preserve"> zł brutto. Każda z dwóch dostaw powinna być zrealizowana w ramach jednego zamówienia. Jeżeli Wykonawcy wspólnie ubiegają się o udzielenie zamówienia dokument ten składa przynajmniej jeden z nich.</w:t>
      </w:r>
    </w:p>
    <w:p w:rsidR="000C048F" w:rsidRDefault="000C048F" w:rsidP="000C048F">
      <w:pPr>
        <w:pStyle w:val="Akapitzlist"/>
        <w:numPr>
          <w:ilvl w:val="0"/>
          <w:numId w:val="16"/>
        </w:numPr>
        <w:tabs>
          <w:tab w:val="num" w:pos="567"/>
        </w:tabs>
        <w:spacing w:before="0" w:beforeAutospacing="0" w:after="0" w:afterAutospacing="0"/>
        <w:ind w:left="567" w:hanging="567"/>
        <w:contextualSpacing/>
        <w:jc w:val="both"/>
        <w:rPr>
          <w:sz w:val="22"/>
          <w:szCs w:val="22"/>
        </w:rPr>
      </w:pPr>
      <w:r>
        <w:rPr>
          <w:sz w:val="22"/>
          <w:szCs w:val="22"/>
        </w:rPr>
        <w:t>aktualne zaświadczenie właściwego naczelnika urzędu skarbowego potwierdzające,                  że Wykonawca nie zalega z uiszczaniem podatków lub zaświadczenie, że uzyskał przewidziane prawem zwolnienie, odroczenie lub rozłożenie na raty zaległych płatności lub wstrzymanie      w całości decyzji właściwego organu – wystawionego nie wcześniej niż 3 miesiące przed upływem terminu składania ofert. Jeżeli Wykonawcy wspólnie ubiegają się o udzielenie zamówienia dokument ten składa każdy z nich;</w:t>
      </w:r>
    </w:p>
    <w:p w:rsidR="000C048F" w:rsidRDefault="000C048F" w:rsidP="000C048F">
      <w:pPr>
        <w:pStyle w:val="Akapitzlist"/>
        <w:numPr>
          <w:ilvl w:val="0"/>
          <w:numId w:val="16"/>
        </w:numPr>
        <w:tabs>
          <w:tab w:val="num" w:pos="567"/>
        </w:tabs>
        <w:spacing w:before="0" w:beforeAutospacing="0" w:after="0" w:afterAutospacing="0"/>
        <w:ind w:left="567" w:hanging="567"/>
        <w:contextualSpacing/>
        <w:jc w:val="both"/>
        <w:rPr>
          <w:sz w:val="22"/>
          <w:szCs w:val="22"/>
        </w:rPr>
      </w:pPr>
      <w:r>
        <w:rPr>
          <w:sz w:val="22"/>
          <w:szCs w:val="22"/>
        </w:rPr>
        <w:t xml:space="preserve">aktualne zaświadczenie właściwego oddziału Zakładu Ubezpieczeń Społecznych lub Kasy Rolniczego Ubezpieczenia Społecznego potwierdzające, że Wykonawca nie zalega z opłacaniem składek na ubezpieczenie zdrowotne i społeczne, lub potwierdzenie, że uzyskał </w:t>
      </w:r>
      <w:r>
        <w:rPr>
          <w:sz w:val="22"/>
          <w:szCs w:val="22"/>
        </w:rPr>
        <w:lastRenderedPageBreak/>
        <w:t>przewidziane prawem zwolnienie, odroczenie lub rozłożenie na raty zaległych płatności lub wstrzymanie  w całości wykonania decyzji właściwego organu – wystawionego nie wcześniej niż 3 miesiące przed upływem terminu składania ofert. Jeżeli Wykonawcy wspólnie ubiegają się o udzielenie zamówienia dokument ten składa każdy z nich;</w:t>
      </w:r>
    </w:p>
    <w:p w:rsidR="000C048F" w:rsidRDefault="000C048F" w:rsidP="000C048F">
      <w:pPr>
        <w:pStyle w:val="Akapitzlist"/>
        <w:numPr>
          <w:ilvl w:val="0"/>
          <w:numId w:val="16"/>
        </w:numPr>
        <w:tabs>
          <w:tab w:val="num" w:pos="567"/>
        </w:tabs>
        <w:spacing w:before="0" w:beforeAutospacing="0" w:after="0" w:afterAutospacing="0"/>
        <w:ind w:left="567" w:hanging="567"/>
        <w:contextualSpacing/>
        <w:jc w:val="both"/>
        <w:rPr>
          <w:color w:val="FF0000"/>
        </w:rPr>
      </w:pPr>
      <w:r>
        <w:rPr>
          <w:sz w:val="22"/>
          <w:szCs w:val="22"/>
        </w:rPr>
        <w:t xml:space="preserve">opłaconej polisy, a w przypadku jej braku innego dokumentu potwierdzającego ubezpieczenie od odpowiedzialności cywilnej w zakresie prowadzonej działalności związanej z przedmiotem zamówienia na kwotę nie mniejszą niż </w:t>
      </w:r>
      <w:r>
        <w:rPr>
          <w:rFonts w:eastAsia="Tahoma"/>
          <w:b/>
          <w:sz w:val="22"/>
          <w:szCs w:val="22"/>
        </w:rPr>
        <w:t>300 000</w:t>
      </w:r>
      <w:r>
        <w:rPr>
          <w:sz w:val="22"/>
          <w:szCs w:val="22"/>
        </w:rPr>
        <w:t xml:space="preserve"> zł. </w:t>
      </w:r>
    </w:p>
    <w:p w:rsidR="000C048F" w:rsidRDefault="000C048F" w:rsidP="000C048F">
      <w:pPr>
        <w:pStyle w:val="Akapitzlist"/>
        <w:spacing w:before="0" w:beforeAutospacing="0" w:after="0" w:afterAutospacing="0"/>
        <w:ind w:left="567"/>
        <w:contextualSpacing/>
        <w:jc w:val="both"/>
        <w:rPr>
          <w:color w:val="FF0000"/>
        </w:rPr>
      </w:pPr>
    </w:p>
    <w:p w:rsidR="000C048F" w:rsidRDefault="000C048F" w:rsidP="000C048F">
      <w:pPr>
        <w:spacing w:after="0" w:line="240" w:lineRule="auto"/>
        <w:jc w:val="both"/>
        <w:rPr>
          <w:rFonts w:ascii="Times New Roman" w:hAnsi="Times New Roman" w:cs="Times New Roman"/>
          <w:b/>
          <w:u w:val="single"/>
        </w:rPr>
      </w:pPr>
      <w:r>
        <w:rPr>
          <w:rFonts w:ascii="Times New Roman" w:hAnsi="Times New Roman" w:cs="Times New Roman"/>
          <w:b/>
          <w:u w:val="single"/>
        </w:rPr>
        <w:t xml:space="preserve"> Podmioty zagraniczne </w:t>
      </w:r>
    </w:p>
    <w:p w:rsidR="000C048F" w:rsidRDefault="000C048F" w:rsidP="000C048F">
      <w:pPr>
        <w:pStyle w:val="Akapitzlist"/>
        <w:spacing w:before="0" w:beforeAutospacing="0" w:after="0" w:afterAutospacing="0"/>
        <w:ind w:left="567"/>
        <w:contextualSpacing/>
        <w:jc w:val="both"/>
        <w:rPr>
          <w:sz w:val="22"/>
          <w:szCs w:val="22"/>
        </w:rPr>
      </w:pPr>
    </w:p>
    <w:p w:rsidR="000C048F" w:rsidRDefault="000C048F" w:rsidP="000C048F">
      <w:pPr>
        <w:tabs>
          <w:tab w:val="right" w:pos="-1560"/>
        </w:tabs>
        <w:spacing w:after="0"/>
        <w:contextualSpacing/>
        <w:jc w:val="both"/>
        <w:rPr>
          <w:rFonts w:ascii="Times New Roman" w:hAnsi="Times New Roman" w:cs="Times New Roman"/>
        </w:rPr>
      </w:pPr>
      <w:r>
        <w:t xml:space="preserve">2. </w:t>
      </w:r>
      <w:r>
        <w:rPr>
          <w:rFonts w:ascii="Times New Roman" w:hAnsi="Times New Roman" w:cs="Times New Roman"/>
        </w:rPr>
        <w:t xml:space="preserve">Jeżeli Wykonawca ma siedzibę lub miejsce zamieszkania poza terytorium Rzeczypospolitej Polskiej, zamiast dokumentów, o których mowa w rozdziale VII ust. 1 </w:t>
      </w:r>
      <w:proofErr w:type="spellStart"/>
      <w:r>
        <w:rPr>
          <w:rFonts w:ascii="Times New Roman" w:hAnsi="Times New Roman" w:cs="Times New Roman"/>
        </w:rPr>
        <w:t>pkt</w:t>
      </w:r>
      <w:proofErr w:type="spellEnd"/>
      <w:r>
        <w:rPr>
          <w:rFonts w:ascii="Times New Roman" w:hAnsi="Times New Roman" w:cs="Times New Roman"/>
        </w:rPr>
        <w:t xml:space="preserve"> 2), 5), 6) SIWZ składa</w:t>
      </w:r>
    </w:p>
    <w:p w:rsidR="000C048F" w:rsidRDefault="000C048F" w:rsidP="000C048F">
      <w:pPr>
        <w:tabs>
          <w:tab w:val="right" w:pos="-1560"/>
        </w:tabs>
        <w:spacing w:after="0"/>
        <w:contextualSpacing/>
        <w:jc w:val="both"/>
        <w:rPr>
          <w:rFonts w:ascii="Times New Roman" w:hAnsi="Times New Roman" w:cs="Times New Roman"/>
        </w:rPr>
      </w:pPr>
      <w:r>
        <w:rPr>
          <w:rFonts w:ascii="Times New Roman" w:hAnsi="Times New Roman" w:cs="Times New Roman"/>
        </w:rPr>
        <w:t>dokument lub dokumenty, wystawione w kraju, w którym ma siedzibę lub miejsce zamieszkania,</w:t>
      </w:r>
    </w:p>
    <w:p w:rsidR="000C048F" w:rsidRDefault="000C048F" w:rsidP="000C048F">
      <w:pPr>
        <w:tabs>
          <w:tab w:val="right" w:pos="-1560"/>
        </w:tabs>
        <w:spacing w:after="0"/>
        <w:contextualSpacing/>
        <w:jc w:val="both"/>
        <w:rPr>
          <w:rFonts w:ascii="Times New Roman" w:hAnsi="Times New Roman" w:cs="Times New Roman"/>
        </w:rPr>
      </w:pPr>
      <w:r>
        <w:rPr>
          <w:rFonts w:ascii="Times New Roman" w:hAnsi="Times New Roman" w:cs="Times New Roman"/>
        </w:rPr>
        <w:t xml:space="preserve">potwierdzające odpowiednio, że: </w:t>
      </w:r>
    </w:p>
    <w:p w:rsidR="000C048F" w:rsidRDefault="000C048F" w:rsidP="000C048F">
      <w:pPr>
        <w:numPr>
          <w:ilvl w:val="2"/>
          <w:numId w:val="18"/>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0C048F" w:rsidRDefault="000C048F" w:rsidP="000C048F">
      <w:pPr>
        <w:numPr>
          <w:ilvl w:val="2"/>
          <w:numId w:val="18"/>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zalega z uiszczaniem podatków, opłat, składek na ubezpieczenie społeczne               i zdrowotne albo że uzyskał przewidziane prawem zwolnienie, odroczenie lub rozłożenie na raty zaległych płatności lub wstrzymanie w całości wykonania decyzji właściwego organu,</w:t>
      </w:r>
    </w:p>
    <w:p w:rsidR="000C048F" w:rsidRDefault="000C048F" w:rsidP="000C048F">
      <w:pPr>
        <w:numPr>
          <w:ilvl w:val="2"/>
          <w:numId w:val="18"/>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orzeczono wobec niego zakazu ubiegania się o zamówienie;</w:t>
      </w:r>
    </w:p>
    <w:p w:rsidR="000C048F" w:rsidRDefault="000C048F" w:rsidP="000C048F">
      <w:pPr>
        <w:tabs>
          <w:tab w:val="right" w:pos="-1560"/>
        </w:tabs>
        <w:spacing w:after="0" w:line="240" w:lineRule="auto"/>
        <w:ind w:left="993"/>
        <w:jc w:val="both"/>
        <w:rPr>
          <w:rFonts w:ascii="Times New Roman" w:hAnsi="Times New Roman" w:cs="Times New Roman"/>
          <w:color w:val="FF0000"/>
        </w:rPr>
      </w:pPr>
    </w:p>
    <w:p w:rsidR="000C048F" w:rsidRDefault="000C048F" w:rsidP="000C048F">
      <w:pPr>
        <w:tabs>
          <w:tab w:val="right" w:pos="-1560"/>
          <w:tab w:val="num" w:pos="1800"/>
        </w:tabs>
        <w:spacing w:after="0"/>
        <w:jc w:val="both"/>
        <w:rPr>
          <w:rFonts w:ascii="Times New Roman" w:hAnsi="Times New Roman" w:cs="Times New Roman"/>
        </w:rPr>
      </w:pPr>
      <w:r>
        <w:rPr>
          <w:rFonts w:ascii="Times New Roman" w:hAnsi="Times New Roman" w:cs="Times New Roman"/>
        </w:rPr>
        <w:t>3. Dokumenty, o których mowa w ust. 2  lit. a) i c) powinny być wystawione nie wcześniej niż             6 miesięcy przed upływem terminu składania ofert.</w:t>
      </w:r>
    </w:p>
    <w:p w:rsidR="000C048F" w:rsidRDefault="000C048F" w:rsidP="000C048F">
      <w:pPr>
        <w:pStyle w:val="Akapitzlist"/>
        <w:tabs>
          <w:tab w:val="right" w:pos="-1560"/>
          <w:tab w:val="num" w:pos="1800"/>
        </w:tabs>
        <w:spacing w:before="0" w:beforeAutospacing="0" w:after="0" w:afterAutospacing="0"/>
        <w:ind w:left="360"/>
        <w:jc w:val="both"/>
        <w:rPr>
          <w:sz w:val="22"/>
          <w:szCs w:val="22"/>
        </w:rPr>
      </w:pPr>
    </w:p>
    <w:p w:rsidR="000C048F" w:rsidRDefault="000C048F" w:rsidP="000C048F">
      <w:pPr>
        <w:tabs>
          <w:tab w:val="right" w:pos="-1560"/>
          <w:tab w:val="num" w:pos="1800"/>
        </w:tabs>
        <w:spacing w:after="0"/>
        <w:jc w:val="both"/>
        <w:rPr>
          <w:rFonts w:ascii="Times New Roman" w:hAnsi="Times New Roman" w:cs="Times New Roman"/>
        </w:rPr>
      </w:pPr>
      <w:r>
        <w:rPr>
          <w:rFonts w:ascii="Times New Roman" w:hAnsi="Times New Roman" w:cs="Times New Roman"/>
        </w:rPr>
        <w:t>4. Dokument, o którym mowa w ust. 2 lit. b) powinien być wystawiony nie wcześniej niż 3 miesiące przed upływem terminu składania ofert.</w:t>
      </w:r>
    </w:p>
    <w:p w:rsidR="000C048F" w:rsidRDefault="000C048F" w:rsidP="000C048F">
      <w:pPr>
        <w:pStyle w:val="Akapitzlist"/>
        <w:spacing w:before="0" w:beforeAutospacing="0" w:after="0" w:afterAutospacing="0"/>
        <w:rPr>
          <w:color w:val="FF0000"/>
          <w:sz w:val="22"/>
          <w:szCs w:val="22"/>
        </w:rPr>
      </w:pPr>
    </w:p>
    <w:p w:rsidR="000C048F" w:rsidRDefault="000C048F" w:rsidP="000C048F">
      <w:pPr>
        <w:tabs>
          <w:tab w:val="right" w:pos="-1560"/>
          <w:tab w:val="num" w:pos="1800"/>
        </w:tabs>
        <w:spacing w:after="0"/>
        <w:jc w:val="both"/>
        <w:rPr>
          <w:rFonts w:ascii="Times New Roman" w:hAnsi="Times New Roman" w:cs="Times New Roman"/>
        </w:rPr>
      </w:pPr>
      <w:r>
        <w:rPr>
          <w:rFonts w:ascii="Times New Roman" w:hAnsi="Times New Roman" w:cs="Times New Roman"/>
        </w:rPr>
        <w:t>5. Jeżeli w miejscu zamieszkania osoby lub w kraju, w którym Wykonawca ma siedzibę lub miejsce zamieszkania, nie wydaje się dokumentów, o których mowa w ust. 2, zastępuje się je dokumentem zawierającym oświadczenie złożone przed notariuszem, właściwym organem sądowym, administracyjnym albo organem samorządu zawodowego lub gospodarczego odpowiednio kraju pochodzenia osoby lub kraju, w którym Wykonawca ma siedzibę lub miejsce zamieszkania.</w:t>
      </w:r>
    </w:p>
    <w:p w:rsidR="000C048F" w:rsidRDefault="000C048F" w:rsidP="000C048F">
      <w:pPr>
        <w:tabs>
          <w:tab w:val="right" w:pos="-1560"/>
          <w:tab w:val="num" w:pos="1800"/>
        </w:tabs>
        <w:spacing w:after="0" w:line="240" w:lineRule="auto"/>
        <w:jc w:val="both"/>
        <w:rPr>
          <w:rFonts w:ascii="Times New Roman" w:hAnsi="Times New Roman" w:cs="Times New Roman"/>
        </w:rPr>
      </w:pPr>
    </w:p>
    <w:p w:rsidR="000C048F" w:rsidRDefault="000C048F" w:rsidP="000C048F">
      <w:pPr>
        <w:tabs>
          <w:tab w:val="right" w:pos="-1560"/>
          <w:tab w:val="num" w:pos="1800"/>
        </w:tabs>
        <w:spacing w:after="0"/>
        <w:jc w:val="both"/>
        <w:rPr>
          <w:rFonts w:ascii="Times New Roman" w:hAnsi="Times New Roman" w:cs="Times New Roman"/>
        </w:rPr>
      </w:pPr>
      <w:r>
        <w:rPr>
          <w:rFonts w:ascii="Times New Roman" w:hAnsi="Times New Roman" w:cs="Times New Roman"/>
        </w:rPr>
        <w:t>6. W zakresie terminu, w którym powinny być wystawione dokumenty, o których mowa w ust. 5 stosuje się odpowiednio postanowienia ust. 3 i 4.</w:t>
      </w:r>
    </w:p>
    <w:p w:rsidR="000C048F" w:rsidRDefault="000C048F" w:rsidP="000C048F">
      <w:pPr>
        <w:tabs>
          <w:tab w:val="right" w:pos="-1560"/>
          <w:tab w:val="num" w:pos="1800"/>
        </w:tabs>
        <w:spacing w:after="0"/>
        <w:jc w:val="both"/>
      </w:pPr>
    </w:p>
    <w:p w:rsidR="000C048F" w:rsidRDefault="000C048F" w:rsidP="000C048F">
      <w:pPr>
        <w:tabs>
          <w:tab w:val="right" w:pos="-1560"/>
          <w:tab w:val="num" w:pos="1800"/>
        </w:tabs>
        <w:spacing w:after="0"/>
        <w:jc w:val="both"/>
        <w:rPr>
          <w:rFonts w:ascii="Times New Roman" w:hAnsi="Times New Roman" w:cs="Times New Roman"/>
          <w:b/>
        </w:rPr>
      </w:pPr>
      <w:r>
        <w:rPr>
          <w:rFonts w:ascii="Times New Roman" w:hAnsi="Times New Roman" w:cs="Times New Roman"/>
        </w:rPr>
        <w:t>7. Dokumenty sporządzone w języku obcym są składane wraz z tłumaczeniem na język polski.</w:t>
      </w:r>
    </w:p>
    <w:p w:rsidR="000C048F" w:rsidRDefault="000C048F" w:rsidP="000C048F">
      <w:pPr>
        <w:pStyle w:val="Akapitzlist"/>
        <w:spacing w:before="0" w:beforeAutospacing="0" w:after="0" w:afterAutospacing="0"/>
        <w:rPr>
          <w:b/>
          <w:sz w:val="22"/>
          <w:szCs w:val="22"/>
        </w:rPr>
      </w:pPr>
    </w:p>
    <w:p w:rsidR="000C048F" w:rsidRDefault="000C048F" w:rsidP="000C048F">
      <w:pPr>
        <w:tabs>
          <w:tab w:val="right" w:pos="-1560"/>
          <w:tab w:val="num" w:pos="1800"/>
        </w:tabs>
        <w:spacing w:after="0"/>
        <w:jc w:val="both"/>
        <w:rPr>
          <w:rFonts w:ascii="Times New Roman" w:hAnsi="Times New Roman" w:cs="Times New Roman"/>
          <w:b/>
        </w:rPr>
      </w:pPr>
      <w:r>
        <w:rPr>
          <w:rFonts w:ascii="Times New Roman" w:hAnsi="Times New Roman" w:cs="Times New Roman"/>
          <w:b/>
        </w:rPr>
        <w:t xml:space="preserve">8. Na potwierdzenie spełnienia warunku określonego w rozdziale VI ust. 2 </w:t>
      </w:r>
      <w:proofErr w:type="spellStart"/>
      <w:r>
        <w:rPr>
          <w:rFonts w:ascii="Times New Roman" w:hAnsi="Times New Roman" w:cs="Times New Roman"/>
          <w:b/>
        </w:rPr>
        <w:t>siwz</w:t>
      </w:r>
      <w:proofErr w:type="spellEnd"/>
      <w:r>
        <w:rPr>
          <w:rFonts w:ascii="Times New Roman" w:hAnsi="Times New Roman" w:cs="Times New Roman"/>
          <w:b/>
        </w:rPr>
        <w:t xml:space="preserve">, </w:t>
      </w:r>
      <w:r>
        <w:rPr>
          <w:rFonts w:ascii="Times New Roman" w:hAnsi="Times New Roman" w:cs="Times New Roman"/>
          <w:b/>
          <w:bCs/>
        </w:rPr>
        <w:t>Zamawiający wymaga załączenia do oferty:</w:t>
      </w:r>
    </w:p>
    <w:p w:rsidR="000C048F" w:rsidRDefault="000C048F" w:rsidP="000C048F">
      <w:pPr>
        <w:pStyle w:val="Akapitzlist"/>
        <w:numPr>
          <w:ilvl w:val="0"/>
          <w:numId w:val="20"/>
        </w:numPr>
        <w:autoSpaceDE w:val="0"/>
        <w:autoSpaceDN w:val="0"/>
        <w:adjustRightInd w:val="0"/>
        <w:spacing w:before="0" w:beforeAutospacing="0" w:after="0" w:afterAutospacing="0"/>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t>
      </w:r>
      <w:r>
        <w:rPr>
          <w:rFonts w:eastAsiaTheme="minorHAnsi"/>
          <w:b/>
          <w:sz w:val="22"/>
          <w:szCs w:val="22"/>
        </w:rPr>
        <w:t>wzór załącznik nr 6 do SIWZ</w:t>
      </w:r>
      <w:r>
        <w:rPr>
          <w:rFonts w:eastAsiaTheme="minorHAnsi"/>
          <w:sz w:val="22"/>
          <w:szCs w:val="22"/>
        </w:rPr>
        <w:t>,</w:t>
      </w:r>
    </w:p>
    <w:p w:rsidR="000C048F" w:rsidRDefault="000C048F" w:rsidP="000C048F">
      <w:pPr>
        <w:pStyle w:val="Akapitzlist"/>
        <w:numPr>
          <w:ilvl w:val="0"/>
          <w:numId w:val="20"/>
        </w:numPr>
        <w:autoSpaceDE w:val="0"/>
        <w:autoSpaceDN w:val="0"/>
        <w:adjustRightInd w:val="0"/>
        <w:spacing w:before="0" w:beforeAutospacing="0" w:after="0" w:afterAutospacing="0"/>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t>
      </w:r>
      <w:r>
        <w:rPr>
          <w:rFonts w:eastAsiaTheme="minorHAnsi"/>
          <w:b/>
          <w:sz w:val="22"/>
          <w:szCs w:val="22"/>
        </w:rPr>
        <w:t>wzór załącznik nr 7 do SIWZ</w:t>
      </w:r>
      <w:r>
        <w:rPr>
          <w:rFonts w:eastAsiaTheme="minorHAnsi"/>
          <w:sz w:val="22"/>
          <w:szCs w:val="22"/>
        </w:rPr>
        <w:t>.</w:t>
      </w:r>
    </w:p>
    <w:p w:rsidR="000C048F" w:rsidRDefault="000C048F" w:rsidP="000C048F">
      <w:pPr>
        <w:pStyle w:val="Akapitzlist"/>
        <w:autoSpaceDE w:val="0"/>
        <w:autoSpaceDN w:val="0"/>
        <w:adjustRightInd w:val="0"/>
        <w:spacing w:before="0" w:beforeAutospacing="0" w:after="0" w:afterAutospacing="0"/>
        <w:ind w:left="786"/>
        <w:contextualSpacing/>
        <w:jc w:val="both"/>
        <w:rPr>
          <w:rFonts w:eastAsiaTheme="minorHAnsi"/>
          <w:sz w:val="22"/>
          <w:szCs w:val="22"/>
        </w:rPr>
      </w:pPr>
    </w:p>
    <w:p w:rsidR="000C048F" w:rsidRDefault="000C048F" w:rsidP="000C048F">
      <w:pPr>
        <w:tabs>
          <w:tab w:val="right" w:pos="-1560"/>
        </w:tabs>
        <w:autoSpaceDE w:val="0"/>
        <w:autoSpaceDN w:val="0"/>
        <w:adjustRightInd w:val="0"/>
        <w:spacing w:after="0" w:line="240" w:lineRule="auto"/>
        <w:ind w:left="360"/>
        <w:contextualSpacing/>
        <w:jc w:val="both"/>
        <w:rPr>
          <w:rFonts w:ascii="Times New Roman" w:hAnsi="Times New Roman" w:cs="Times New Roman"/>
        </w:rPr>
      </w:pPr>
      <w:r>
        <w:rPr>
          <w:rFonts w:ascii="Times New Roman" w:hAnsi="Times New Roman" w:cs="Times New Roman"/>
        </w:rPr>
        <w:t>Zamawiający zobowiązuje Wykonawców do przedstawienia na każde żądanie Zamawiającego, odpowiedniego dokumentu. Do oferty należy dołączyć podpisany oryginał załącznika nr 6 i nr 7.</w:t>
      </w:r>
    </w:p>
    <w:p w:rsidR="000C048F" w:rsidRDefault="000C048F" w:rsidP="000C048F">
      <w:pPr>
        <w:tabs>
          <w:tab w:val="right" w:pos="-1560"/>
          <w:tab w:val="num" w:pos="1800"/>
        </w:tabs>
        <w:spacing w:after="0" w:line="240" w:lineRule="auto"/>
        <w:jc w:val="both"/>
        <w:rPr>
          <w:rFonts w:ascii="Times New Roman" w:hAnsi="Times New Roman" w:cs="Times New Roman"/>
        </w:rPr>
      </w:pPr>
    </w:p>
    <w:p w:rsidR="000C048F" w:rsidRDefault="000C048F" w:rsidP="000C048F">
      <w:pPr>
        <w:tabs>
          <w:tab w:val="right" w:pos="-1560"/>
          <w:tab w:val="num" w:pos="1800"/>
          <w:tab w:val="num" w:pos="2160"/>
        </w:tabs>
        <w:spacing w:after="0"/>
        <w:jc w:val="both"/>
        <w:rPr>
          <w:rFonts w:ascii="Times New Roman" w:hAnsi="Times New Roman" w:cs="Times New Roman"/>
          <w:bCs/>
        </w:rPr>
      </w:pPr>
      <w:r>
        <w:rPr>
          <w:rFonts w:ascii="Times New Roman" w:hAnsi="Times New Roman" w:cs="Times New Roman"/>
          <w:bCs/>
        </w:rPr>
        <w:t xml:space="preserve">9. Wymagane dokumenty powinny być przedstawione w formie oryginału lub kserokopii potwierdzonej za zgodność z oryginałem przez osobę lub osoby, uprawnione do reprezentowania </w:t>
      </w:r>
      <w:r>
        <w:rPr>
          <w:rFonts w:ascii="Times New Roman" w:hAnsi="Times New Roman" w:cs="Times New Roman"/>
          <w:bCs/>
        </w:rPr>
        <w:lastRenderedPageBreak/>
        <w:t xml:space="preserve">Wykonawcy z wyjątkiem oświadczeń, o którym mowa w rozdziale VII ust. 1 </w:t>
      </w:r>
      <w:proofErr w:type="spellStart"/>
      <w:r>
        <w:rPr>
          <w:rFonts w:ascii="Times New Roman" w:hAnsi="Times New Roman" w:cs="Times New Roman"/>
          <w:bCs/>
        </w:rPr>
        <w:t>pkt</w:t>
      </w:r>
      <w:proofErr w:type="spellEnd"/>
      <w:r>
        <w:rPr>
          <w:rFonts w:ascii="Times New Roman" w:hAnsi="Times New Roman" w:cs="Times New Roman"/>
          <w:bCs/>
        </w:rPr>
        <w:t xml:space="preserve"> 1) i 3), które powinny być przedstawione w oryginale.</w:t>
      </w:r>
    </w:p>
    <w:p w:rsidR="000C048F" w:rsidRDefault="000C048F" w:rsidP="000C048F">
      <w:pPr>
        <w:pStyle w:val="Akapitzlist"/>
        <w:spacing w:before="0" w:beforeAutospacing="0" w:after="0" w:afterAutospacing="0"/>
        <w:rPr>
          <w:bCs/>
          <w:sz w:val="22"/>
          <w:szCs w:val="22"/>
        </w:rPr>
      </w:pPr>
    </w:p>
    <w:p w:rsidR="000C048F" w:rsidRDefault="000C048F" w:rsidP="000C048F">
      <w:pPr>
        <w:tabs>
          <w:tab w:val="right" w:pos="-1560"/>
          <w:tab w:val="num" w:pos="1800"/>
          <w:tab w:val="num" w:pos="2160"/>
        </w:tabs>
        <w:spacing w:after="0"/>
        <w:jc w:val="both"/>
        <w:rPr>
          <w:rFonts w:ascii="Times New Roman" w:hAnsi="Times New Roman" w:cs="Times New Roman"/>
          <w:bCs/>
        </w:rPr>
      </w:pPr>
      <w:r>
        <w:rPr>
          <w:rFonts w:ascii="Times New Roman" w:hAnsi="Times New Roman" w:cs="Times New Roman"/>
          <w:bCs/>
        </w:rPr>
        <w:t xml:space="preserve">10. Jeżeli Wykonawca, wykazując spełnianie warunków, o których mowa w art. 22 ust. 1 </w:t>
      </w:r>
      <w:proofErr w:type="spellStart"/>
      <w:r>
        <w:rPr>
          <w:rFonts w:ascii="Times New Roman" w:hAnsi="Times New Roman" w:cs="Times New Roman"/>
          <w:bCs/>
        </w:rPr>
        <w:t>Pzp</w:t>
      </w:r>
      <w:proofErr w:type="spellEnd"/>
      <w:r>
        <w:rPr>
          <w:rFonts w:ascii="Times New Roman" w:hAnsi="Times New Roman" w:cs="Times New Roman"/>
          <w:bCs/>
        </w:rPr>
        <w:t xml:space="preserve"> – określonych w rozdziale VI ust. 1 </w:t>
      </w:r>
      <w:proofErr w:type="spellStart"/>
      <w:r>
        <w:rPr>
          <w:rFonts w:ascii="Times New Roman" w:hAnsi="Times New Roman" w:cs="Times New Roman"/>
          <w:bCs/>
        </w:rPr>
        <w:t>pkt</w:t>
      </w:r>
      <w:proofErr w:type="spellEnd"/>
      <w:r>
        <w:rPr>
          <w:rFonts w:ascii="Times New Roman" w:hAnsi="Times New Roman" w:cs="Times New Roman"/>
          <w:bCs/>
        </w:rPr>
        <w:t xml:space="preserve"> 1) – 4) – polega na zasobach innych podmiotów na zasadach określonych w art. 26 ust. 2b </w:t>
      </w:r>
      <w:proofErr w:type="spellStart"/>
      <w:r>
        <w:rPr>
          <w:rFonts w:ascii="Times New Roman" w:hAnsi="Times New Roman" w:cs="Times New Roman"/>
          <w:bCs/>
        </w:rPr>
        <w:t>Pzp</w:t>
      </w:r>
      <w:proofErr w:type="spellEnd"/>
      <w:r>
        <w:rPr>
          <w:rFonts w:ascii="Times New Roman" w:hAnsi="Times New Roman" w:cs="Times New Roman"/>
          <w:bCs/>
        </w:rPr>
        <w:t xml:space="preserve">, zobowiązany jest udowodnić Zamawiającemu, iż będzie dysponował zasobami niezbędnymi do realizacji zamówienia, w szczególności przedstawiając w tym celu pisemne zobowiązanie tych podmiotów do oddania mu do dyspozycji niezbędnych zasobów      na okres korzystania z nich przy wykonywaniu zamówienia. </w:t>
      </w:r>
    </w:p>
    <w:p w:rsidR="000C048F" w:rsidRDefault="000C048F" w:rsidP="000C048F">
      <w:pPr>
        <w:pStyle w:val="Akapitzlist"/>
        <w:spacing w:before="0" w:beforeAutospacing="0" w:after="0" w:afterAutospacing="0"/>
        <w:rPr>
          <w:bCs/>
          <w:sz w:val="22"/>
          <w:szCs w:val="22"/>
        </w:rPr>
      </w:pPr>
    </w:p>
    <w:p w:rsidR="000C048F" w:rsidRDefault="000C048F" w:rsidP="000C048F">
      <w:pPr>
        <w:tabs>
          <w:tab w:val="right" w:pos="-1560"/>
          <w:tab w:val="num" w:pos="567"/>
        </w:tabs>
        <w:spacing w:after="0"/>
        <w:jc w:val="both"/>
        <w:rPr>
          <w:rFonts w:ascii="Times New Roman" w:hAnsi="Times New Roman" w:cs="Times New Roman"/>
          <w:bCs/>
        </w:rPr>
      </w:pPr>
      <w:r>
        <w:rPr>
          <w:rFonts w:ascii="Times New Roman" w:hAnsi="Times New Roman" w:cs="Times New Roman"/>
          <w:bCs/>
        </w:rPr>
        <w:t xml:space="preserve">11. Jeżeli Wykonawca, wykazując spełnianie warunków, o których mowa w art. 22 ust. 1 </w:t>
      </w:r>
      <w:proofErr w:type="spellStart"/>
      <w:r>
        <w:rPr>
          <w:rFonts w:ascii="Times New Roman" w:hAnsi="Times New Roman" w:cs="Times New Roman"/>
          <w:bCs/>
        </w:rPr>
        <w:t>Pzp</w:t>
      </w:r>
      <w:proofErr w:type="spellEnd"/>
      <w:r>
        <w:rPr>
          <w:rFonts w:ascii="Times New Roman" w:hAnsi="Times New Roman" w:cs="Times New Roman"/>
          <w:bCs/>
        </w:rPr>
        <w:t xml:space="preserve"> – określonych w rozdziale VI ust. 1 </w:t>
      </w:r>
      <w:proofErr w:type="spellStart"/>
      <w:r>
        <w:rPr>
          <w:rFonts w:ascii="Times New Roman" w:hAnsi="Times New Roman" w:cs="Times New Roman"/>
          <w:bCs/>
        </w:rPr>
        <w:t>pkt</w:t>
      </w:r>
      <w:proofErr w:type="spellEnd"/>
      <w:r>
        <w:rPr>
          <w:rFonts w:ascii="Times New Roman" w:hAnsi="Times New Roman" w:cs="Times New Roman"/>
          <w:bCs/>
        </w:rPr>
        <w:t xml:space="preserve"> 1) – 3) </w:t>
      </w:r>
      <w:proofErr w:type="spellStart"/>
      <w:r>
        <w:rPr>
          <w:rFonts w:ascii="Times New Roman" w:hAnsi="Times New Roman" w:cs="Times New Roman"/>
          <w:bCs/>
        </w:rPr>
        <w:t>siwz</w:t>
      </w:r>
      <w:proofErr w:type="spellEnd"/>
      <w:r>
        <w:rPr>
          <w:rFonts w:ascii="Times New Roman" w:hAnsi="Times New Roman" w:cs="Times New Roman"/>
          <w:bCs/>
        </w:rPr>
        <w:t xml:space="preserve"> – polega na zasobach innych podmiotów, na zasadach określonych w art. 26 ust. 2b </w:t>
      </w:r>
      <w:proofErr w:type="spellStart"/>
      <w:r>
        <w:rPr>
          <w:rFonts w:ascii="Times New Roman" w:hAnsi="Times New Roman" w:cs="Times New Roman"/>
          <w:bCs/>
        </w:rPr>
        <w:t>Pzp</w:t>
      </w:r>
      <w:proofErr w:type="spellEnd"/>
      <w:r>
        <w:rPr>
          <w:rFonts w:ascii="Times New Roman" w:hAnsi="Times New Roman" w:cs="Times New Roman"/>
          <w:bCs/>
        </w:rPr>
        <w:t>, a podmioty te będą brały udział w realizacji części zamówienia, zamawiający żąda przedstawienia w odniesieniu do tych podmiotów dokumentów wymienionych w rozdziale VII ust. 1 pkt. 1) - 2) oraz 5) i 6). Postanowienia dotyczące podmiotów, które mają siedzibę lub miejsce zamieszkania poza granicami Rzeczypospolitej stosuje się odpowiednio.</w:t>
      </w:r>
    </w:p>
    <w:p w:rsidR="000C048F" w:rsidRDefault="000C048F" w:rsidP="000C048F">
      <w:pPr>
        <w:tabs>
          <w:tab w:val="right" w:pos="-1560"/>
          <w:tab w:val="num" w:pos="2160"/>
        </w:tabs>
        <w:spacing w:after="0" w:line="240" w:lineRule="auto"/>
        <w:jc w:val="both"/>
        <w:rPr>
          <w:bCs/>
        </w:rPr>
      </w:pPr>
    </w:p>
    <w:p w:rsidR="000C048F" w:rsidRDefault="000C048F" w:rsidP="000C048F">
      <w:pPr>
        <w:tabs>
          <w:tab w:val="right" w:pos="-1560"/>
          <w:tab w:val="num" w:pos="2160"/>
        </w:tabs>
        <w:spacing w:after="0"/>
        <w:jc w:val="both"/>
        <w:rPr>
          <w:rFonts w:ascii="Times New Roman" w:hAnsi="Times New Roman" w:cs="Times New Roman"/>
          <w:bCs/>
        </w:rPr>
      </w:pPr>
      <w:r>
        <w:rPr>
          <w:rFonts w:ascii="Times New Roman" w:hAnsi="Times New Roman" w:cs="Times New Roman"/>
          <w:bCs/>
        </w:rPr>
        <w:t>12. W przypadku Wykonawców wspólnie ubiegających się o udzielenie zamówienia oraz                   w przypadku podmiotów, o których mowa w ust. 11 kopie dokumentów dotyczących odpowiednio Wykonawcy lub tych podmiotów są poświadczane za zgodność z oryginałem przez Wykonawcę lub   te podmioty.</w:t>
      </w:r>
    </w:p>
    <w:p w:rsidR="000C048F" w:rsidRDefault="000C048F" w:rsidP="000C048F">
      <w:pPr>
        <w:pStyle w:val="Akapitzlist"/>
        <w:spacing w:before="0" w:beforeAutospacing="0" w:after="0" w:afterAutospacing="0"/>
        <w:rPr>
          <w:bCs/>
          <w:sz w:val="22"/>
          <w:szCs w:val="22"/>
        </w:rPr>
      </w:pPr>
    </w:p>
    <w:p w:rsidR="000C048F" w:rsidRDefault="000C048F" w:rsidP="000C048F">
      <w:pPr>
        <w:tabs>
          <w:tab w:val="right" w:pos="-1560"/>
          <w:tab w:val="num" w:pos="2160"/>
        </w:tabs>
        <w:spacing w:after="0"/>
        <w:jc w:val="both"/>
        <w:rPr>
          <w:rFonts w:ascii="Times New Roman" w:hAnsi="Times New Roman" w:cs="Times New Roman"/>
          <w:bCs/>
        </w:rPr>
      </w:pPr>
      <w:r>
        <w:rPr>
          <w:rFonts w:ascii="Times New Roman" w:hAnsi="Times New Roman" w:cs="Times New Roman"/>
          <w:bCs/>
        </w:rPr>
        <w:t>13. Jeżeli Wykonawcy wspólnie ubiegają się o udzielenie zamówienia, ustanawiają pełnomocnika do reprezentowania ich w postępowaniu albo do reprezentowania ich w postępowaniu i zawarcia umowy. Pełnomocnictwo w oryginale lub w postaci kopii poświadczonej notarialnie należy dołączyć do oferty.</w:t>
      </w:r>
    </w:p>
    <w:p w:rsidR="000C048F" w:rsidRDefault="000C048F" w:rsidP="000C048F">
      <w:pPr>
        <w:pStyle w:val="Akapitzlist"/>
        <w:spacing w:before="0" w:beforeAutospacing="0" w:after="0" w:afterAutospacing="0"/>
        <w:rPr>
          <w:bCs/>
          <w:sz w:val="22"/>
          <w:szCs w:val="22"/>
        </w:rPr>
      </w:pPr>
    </w:p>
    <w:p w:rsidR="000C048F" w:rsidRDefault="000C048F" w:rsidP="000C048F">
      <w:pPr>
        <w:tabs>
          <w:tab w:val="right" w:pos="-1560"/>
          <w:tab w:val="num" w:pos="2160"/>
        </w:tabs>
        <w:spacing w:after="0"/>
        <w:jc w:val="both"/>
        <w:rPr>
          <w:rFonts w:ascii="Times New Roman" w:hAnsi="Times New Roman" w:cs="Times New Roman"/>
          <w:bCs/>
        </w:rPr>
      </w:pPr>
      <w:r>
        <w:rPr>
          <w:rFonts w:ascii="Times New Roman" w:hAnsi="Times New Roman" w:cs="Times New Roman"/>
        </w:rPr>
        <w:t xml:space="preserve">14. W przypadku wnoszenia oferty wspólnej przez dwa lub więcej podmioty gospodarcze (konsorcja/spółki cywilne) oferta musi spełniać wymagania określone w art. 23 </w:t>
      </w:r>
      <w:proofErr w:type="spellStart"/>
      <w:r>
        <w:rPr>
          <w:rFonts w:ascii="Times New Roman" w:hAnsi="Times New Roman" w:cs="Times New Roman"/>
        </w:rPr>
        <w:t>Pzp</w:t>
      </w:r>
      <w:proofErr w:type="spellEnd"/>
      <w:r>
        <w:rPr>
          <w:rFonts w:ascii="Times New Roman" w:hAnsi="Times New Roman" w:cs="Times New Roman"/>
        </w:rPr>
        <w:t>, w tym:</w:t>
      </w:r>
    </w:p>
    <w:p w:rsidR="000C048F" w:rsidRDefault="000C048F" w:rsidP="000C048F">
      <w:pPr>
        <w:pStyle w:val="Tekstpodstawowy"/>
        <w:widowControl/>
        <w:numPr>
          <w:ilvl w:val="0"/>
          <w:numId w:val="22"/>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oferta musi zawierać wszystkie dokumenty, oświadczenie i informacje wymienione w rozdziale VII SIWZ. </w:t>
      </w:r>
    </w:p>
    <w:p w:rsidR="000C048F" w:rsidRDefault="000C048F" w:rsidP="000C048F">
      <w:pPr>
        <w:pStyle w:val="Tekstpodstawowy"/>
        <w:widowControl/>
        <w:numPr>
          <w:ilvl w:val="0"/>
          <w:numId w:val="22"/>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w przypadku konsorcjum, zgodnie z art. 23 ust. 2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Wykonawcy ustanawiają pełnomocnika do reprezentowania ich w postępowaniu o udzielenie zamówienia lub          do reprezentowania w postępowaniu oraz zawarcia umowy w postępowaniu. W związku     z powyższym niezbędne jest załączenie do oferty dokumentu zawierającego pełnomocnictwo w celu ustalenia podmiotu uprawnionego do występowania w imieniu Wykonawców w sposób umożliwiający ich identyfikację,</w:t>
      </w:r>
    </w:p>
    <w:p w:rsidR="000C048F" w:rsidRDefault="000C048F" w:rsidP="000C048F">
      <w:pPr>
        <w:pStyle w:val="Tekstpodstawowy"/>
        <w:widowControl/>
        <w:numPr>
          <w:ilvl w:val="0"/>
          <w:numId w:val="22"/>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w stosunku do spółki cywilnej, Zamawiający na zasadzie art. 25 ustawy, żąda przedłożenia w ofercie dokumentu wskazującego na sposób reprezentowania spółki (np. umowy spółki cywilnej).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0C048F" w:rsidRDefault="000C048F" w:rsidP="000C048F">
      <w:pPr>
        <w:pStyle w:val="Tekstpodstawowy"/>
        <w:widowControl/>
        <w:numPr>
          <w:ilvl w:val="0"/>
          <w:numId w:val="22"/>
        </w:numPr>
        <w:tabs>
          <w:tab w:val="num" w:pos="900"/>
        </w:tabs>
        <w:snapToGrid/>
        <w:ind w:left="900"/>
        <w:jc w:val="both"/>
        <w:rPr>
          <w:rFonts w:ascii="Times New Roman" w:hAnsi="Times New Roman"/>
          <w:b w:val="0"/>
          <w:bCs w:val="0"/>
          <w:color w:val="auto"/>
          <w:sz w:val="22"/>
          <w:szCs w:val="22"/>
        </w:rPr>
      </w:pPr>
      <w:r>
        <w:rPr>
          <w:rFonts w:ascii="Times New Roman" w:hAnsi="Times New Roman"/>
          <w:b w:val="0"/>
          <w:bCs w:val="0"/>
          <w:color w:val="auto"/>
          <w:sz w:val="22"/>
          <w:szCs w:val="22"/>
        </w:rPr>
        <w:t>Wykonawcy wspólnie ubiegający się o udzielenie zamówienia ponoszą solidarną odpowiedzialność za wykonanie umowy.</w:t>
      </w:r>
    </w:p>
    <w:p w:rsidR="000C048F" w:rsidRDefault="000C048F" w:rsidP="000C048F">
      <w:pPr>
        <w:pStyle w:val="Tekstpodstawowy"/>
        <w:widowControl/>
        <w:ind w:left="900"/>
        <w:jc w:val="both"/>
        <w:rPr>
          <w:rFonts w:ascii="Times New Roman" w:hAnsi="Times New Roman"/>
          <w:b w:val="0"/>
          <w:bCs w:val="0"/>
          <w:color w:val="auto"/>
          <w:sz w:val="22"/>
          <w:szCs w:val="22"/>
        </w:rPr>
      </w:pPr>
    </w:p>
    <w:p w:rsidR="000C048F" w:rsidRDefault="000C048F" w:rsidP="000C048F">
      <w:pPr>
        <w:pStyle w:val="Tekstpodstawowy"/>
        <w:widowControl/>
        <w:snapToGrid/>
        <w:jc w:val="both"/>
        <w:rPr>
          <w:rFonts w:ascii="Times New Roman" w:hAnsi="Times New Roman"/>
          <w:b w:val="0"/>
          <w:bCs w:val="0"/>
          <w:color w:val="auto"/>
          <w:sz w:val="22"/>
          <w:szCs w:val="22"/>
        </w:rPr>
      </w:pPr>
      <w:r>
        <w:rPr>
          <w:rFonts w:ascii="Times New Roman" w:hAnsi="Times New Roman"/>
          <w:b w:val="0"/>
          <w:bCs w:val="0"/>
          <w:color w:val="auto"/>
          <w:sz w:val="22"/>
          <w:szCs w:val="22"/>
        </w:rPr>
        <w:t>15. Wymagane dokumenty należy złożyć w formie oryginału lub kopii poświadczonej za zgodność z oryginałem przez Wykonawcę lub osobę / osoby uprawnione do podpisania oferty, z dopiskiem    „za zgodność z oryginałem”, na każdej stronie zawierającej treść.</w:t>
      </w:r>
    </w:p>
    <w:p w:rsidR="000C048F" w:rsidRDefault="000C048F" w:rsidP="000C048F">
      <w:pPr>
        <w:pStyle w:val="Tekstpodstawowy"/>
        <w:widowControl/>
        <w:ind w:left="567"/>
        <w:jc w:val="both"/>
        <w:rPr>
          <w:rFonts w:ascii="Times New Roman" w:hAnsi="Times New Roman"/>
          <w:b w:val="0"/>
          <w:bCs w:val="0"/>
          <w:color w:val="auto"/>
          <w:sz w:val="22"/>
          <w:szCs w:val="22"/>
        </w:rPr>
      </w:pPr>
    </w:p>
    <w:p w:rsidR="000C048F" w:rsidRDefault="000C048F" w:rsidP="000C048F">
      <w:pPr>
        <w:pStyle w:val="Tekstpodstawowy"/>
        <w:widowControl/>
        <w:snapToGrid/>
        <w:jc w:val="both"/>
        <w:rPr>
          <w:rFonts w:ascii="Times New Roman" w:hAnsi="Times New Roman"/>
          <w:b w:val="0"/>
          <w:bCs w:val="0"/>
          <w:color w:val="auto"/>
          <w:sz w:val="22"/>
          <w:szCs w:val="22"/>
        </w:rPr>
      </w:pPr>
      <w:r>
        <w:rPr>
          <w:rFonts w:ascii="Times New Roman" w:hAnsi="Times New Roman"/>
          <w:b w:val="0"/>
          <w:bCs w:val="0"/>
          <w:color w:val="auto"/>
          <w:sz w:val="22"/>
          <w:szCs w:val="22"/>
        </w:rPr>
        <w:t>16. Z</w:t>
      </w:r>
      <w:r>
        <w:rPr>
          <w:rFonts w:ascii="Times New Roman" w:hAnsi="Times New Roman"/>
          <w:b w:val="0"/>
          <w:color w:val="auto"/>
          <w:sz w:val="22"/>
          <w:szCs w:val="22"/>
        </w:rPr>
        <w:t>amawiający może żądać przedstawienia oryginału lub notarialnie poświadczonej kopii dokumentu wyłącznie wtedy, gdy złożona przez Wykonawcę kopia dokumentu jest nieczytelna lub budzi wątpliwości co do jej prawdziwości.</w:t>
      </w:r>
    </w:p>
    <w:p w:rsidR="000C048F" w:rsidRDefault="000C048F" w:rsidP="000C048F">
      <w:pPr>
        <w:pStyle w:val="Tekstpodstawowy"/>
        <w:widowControl/>
        <w:jc w:val="both"/>
        <w:rPr>
          <w:rFonts w:ascii="Times New Roman" w:hAnsi="Times New Roman"/>
          <w:b w:val="0"/>
          <w:bCs w:val="0"/>
          <w:color w:val="auto"/>
          <w:sz w:val="22"/>
          <w:szCs w:val="22"/>
        </w:rPr>
      </w:pPr>
    </w:p>
    <w:p w:rsidR="000C048F" w:rsidRDefault="000C048F" w:rsidP="000C048F">
      <w:pPr>
        <w:pStyle w:val="Tekstpodstawowy"/>
        <w:widowControl/>
        <w:snapToGrid/>
        <w:jc w:val="both"/>
        <w:rPr>
          <w:rFonts w:ascii="Times New Roman" w:hAnsi="Times New Roman"/>
          <w:b w:val="0"/>
          <w:bCs w:val="0"/>
          <w:color w:val="auto"/>
          <w:sz w:val="22"/>
          <w:szCs w:val="22"/>
        </w:rPr>
      </w:pPr>
      <w:r>
        <w:rPr>
          <w:rFonts w:ascii="Times New Roman" w:hAnsi="Times New Roman"/>
          <w:b w:val="0"/>
          <w:color w:val="auto"/>
          <w:sz w:val="22"/>
          <w:szCs w:val="22"/>
        </w:rPr>
        <w:t xml:space="preserve">17. Dokumenty składane w języku obcym należy złożyć wraz z tłumaczeniem na język polski, poświadczone przez Wykonawcę </w:t>
      </w:r>
      <w:r>
        <w:rPr>
          <w:rFonts w:ascii="Times New Roman" w:hAnsi="Times New Roman"/>
          <w:b w:val="0"/>
          <w:bCs w:val="0"/>
          <w:color w:val="auto"/>
          <w:sz w:val="22"/>
          <w:szCs w:val="22"/>
        </w:rPr>
        <w:t>lub osobę / osoby uprawnione do podpisania oferty</w:t>
      </w:r>
      <w:r>
        <w:rPr>
          <w:rFonts w:ascii="Times New Roman" w:hAnsi="Times New Roman"/>
          <w:b w:val="0"/>
          <w:color w:val="auto"/>
          <w:sz w:val="22"/>
          <w:szCs w:val="22"/>
        </w:rPr>
        <w:t xml:space="preserve">, na każdej stronie zawierającej treść.   </w:t>
      </w:r>
    </w:p>
    <w:p w:rsidR="000C048F" w:rsidRDefault="000C048F" w:rsidP="000C048F">
      <w:pPr>
        <w:pStyle w:val="Tekstpodstawowy"/>
        <w:widowControl/>
        <w:jc w:val="both"/>
        <w:rPr>
          <w:rFonts w:ascii="Times New Roman" w:hAnsi="Times New Roman"/>
          <w:b w:val="0"/>
          <w:bCs w:val="0"/>
          <w:color w:val="auto"/>
          <w:sz w:val="22"/>
          <w:szCs w:val="22"/>
        </w:rPr>
      </w:pPr>
    </w:p>
    <w:p w:rsidR="000C048F" w:rsidRDefault="000C048F" w:rsidP="000C048F">
      <w:pPr>
        <w:pStyle w:val="Tekstpodstawowy"/>
        <w:widowControl/>
        <w:jc w:val="both"/>
        <w:rPr>
          <w:rFonts w:ascii="Times New Roman" w:hAnsi="Times New Roman"/>
          <w:b w:val="0"/>
          <w:bCs w:val="0"/>
          <w:color w:val="auto"/>
          <w:sz w:val="22"/>
          <w:szCs w:val="22"/>
        </w:rPr>
      </w:pPr>
    </w:p>
    <w:p w:rsidR="000C048F" w:rsidRDefault="000C048F" w:rsidP="000C048F">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0C048F" w:rsidRDefault="000C048F" w:rsidP="000C048F">
      <w:pPr>
        <w:spacing w:after="0" w:line="240" w:lineRule="auto"/>
        <w:rPr>
          <w:rFonts w:ascii="Times New Roman" w:hAnsi="Times New Roman" w:cs="Times New Roman"/>
        </w:rPr>
      </w:pPr>
    </w:p>
    <w:p w:rsidR="000C048F" w:rsidRDefault="000C048F" w:rsidP="000C048F">
      <w:pPr>
        <w:pStyle w:val="Akapitzlist"/>
        <w:numPr>
          <w:ilvl w:val="2"/>
          <w:numId w:val="16"/>
        </w:numPr>
        <w:tabs>
          <w:tab w:val="clear" w:pos="180"/>
          <w:tab w:val="num" w:pos="567"/>
          <w:tab w:val="num" w:pos="3447"/>
        </w:tabs>
        <w:spacing w:before="0" w:beforeAutospacing="0" w:after="0" w:afterAutospacing="0"/>
        <w:ind w:left="567" w:hanging="425"/>
        <w:contextualSpacing/>
        <w:jc w:val="both"/>
        <w:rPr>
          <w:sz w:val="22"/>
          <w:szCs w:val="22"/>
        </w:rPr>
      </w:pPr>
      <w:r>
        <w:rPr>
          <w:sz w:val="22"/>
          <w:szCs w:val="22"/>
        </w:rPr>
        <w:t xml:space="preserve">Postępowanie prowadzi się z zachowaniem formy pisemnej, przy czym Zamawiający dopuszcza, aby wszelkie oświadczenia, wnioski, zawiadomienia oraz informacje przekazywane były faksem na nr </w:t>
      </w:r>
      <w:r>
        <w:rPr>
          <w:bCs/>
          <w:sz w:val="22"/>
          <w:szCs w:val="22"/>
        </w:rPr>
        <w:t>41 344-37-30.</w:t>
      </w:r>
    </w:p>
    <w:p w:rsidR="000C048F" w:rsidRDefault="000C048F" w:rsidP="000C048F">
      <w:pPr>
        <w:numPr>
          <w:ilvl w:val="2"/>
          <w:numId w:val="16"/>
        </w:numPr>
        <w:tabs>
          <w:tab w:val="clear" w:pos="180"/>
          <w:tab w:val="num" w:pos="3447"/>
        </w:tabs>
        <w:spacing w:after="0" w:line="240" w:lineRule="auto"/>
        <w:ind w:left="540" w:hanging="398"/>
        <w:jc w:val="both"/>
        <w:rPr>
          <w:rFonts w:ascii="Times New Roman" w:hAnsi="Times New Roman" w:cs="Times New Roman"/>
        </w:rPr>
      </w:pPr>
      <w:r>
        <w:rPr>
          <w:rFonts w:ascii="Times New Roman" w:hAnsi="Times New Roman" w:cs="Times New Roman"/>
        </w:rPr>
        <w:t>Jeżeli Zamawiający lub Wykonawca przekazują oświadczenia, wnioski, zawiadomienia oraz informacje faksem, każda ze stron na żądanie drugiej niezwłocznie potwierdza fakt ich otrzymania.</w:t>
      </w:r>
    </w:p>
    <w:p w:rsidR="000C048F" w:rsidRDefault="000C048F" w:rsidP="000C048F">
      <w:pPr>
        <w:numPr>
          <w:ilvl w:val="2"/>
          <w:numId w:val="16"/>
        </w:numPr>
        <w:tabs>
          <w:tab w:val="clear" w:pos="180"/>
          <w:tab w:val="num" w:pos="3447"/>
        </w:tabs>
        <w:spacing w:after="0" w:line="240" w:lineRule="auto"/>
        <w:ind w:left="540" w:hanging="398"/>
        <w:jc w:val="both"/>
        <w:rPr>
          <w:rFonts w:ascii="Times New Roman" w:hAnsi="Times New Roman" w:cs="Times New Roman"/>
        </w:rPr>
      </w:pPr>
      <w:r>
        <w:rPr>
          <w:rFonts w:ascii="Times New Roman" w:hAnsi="Times New Roman" w:cs="Times New Roman"/>
        </w:rPr>
        <w:t>Wykonawca może zwrócić się do Zamawiającego o wyjaśnienie treści SIWZ. Pytania muszą być skierowane z zachowaniem formy określonej w ust. 1 SIWZ.</w:t>
      </w:r>
    </w:p>
    <w:p w:rsidR="000C048F" w:rsidRDefault="000C048F" w:rsidP="000C048F">
      <w:pPr>
        <w:numPr>
          <w:ilvl w:val="2"/>
          <w:numId w:val="16"/>
        </w:numPr>
        <w:tabs>
          <w:tab w:val="clear" w:pos="180"/>
          <w:tab w:val="num" w:pos="3447"/>
        </w:tabs>
        <w:spacing w:after="0" w:line="240" w:lineRule="auto"/>
        <w:ind w:left="540" w:hanging="398"/>
        <w:jc w:val="both"/>
        <w:rPr>
          <w:rFonts w:ascii="Times New Roman" w:hAnsi="Times New Roman" w:cs="Times New Roman"/>
        </w:rPr>
      </w:pPr>
      <w:r>
        <w:rPr>
          <w:rFonts w:ascii="Times New Roman" w:hAnsi="Times New Roman" w:cs="Times New Roman"/>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0C048F" w:rsidRDefault="000C048F" w:rsidP="000C048F">
      <w:pPr>
        <w:numPr>
          <w:ilvl w:val="2"/>
          <w:numId w:val="16"/>
        </w:numPr>
        <w:tabs>
          <w:tab w:val="clear" w:pos="180"/>
          <w:tab w:val="num" w:pos="3447"/>
        </w:tabs>
        <w:spacing w:after="0" w:line="240" w:lineRule="auto"/>
        <w:ind w:left="540" w:hanging="398"/>
        <w:jc w:val="both"/>
        <w:rPr>
          <w:rFonts w:ascii="Times New Roman" w:hAnsi="Times New Roman" w:cs="Times New Roman"/>
        </w:rPr>
      </w:pPr>
      <w:r>
        <w:rPr>
          <w:rFonts w:ascii="Times New Roman" w:hAnsi="Times New Roman" w:cs="Times New Roman"/>
        </w:rPr>
        <w:t>Treść zapytań wraz z wyjaśnieniami zamawiający przekaże wszystkim Wykonawcom, którym przekazana została SIWZ, bez ujawniania źródła zapytania oraz zamieści na stronie internetowej.</w:t>
      </w:r>
    </w:p>
    <w:p w:rsidR="000C048F" w:rsidRDefault="000C048F" w:rsidP="000C048F">
      <w:pPr>
        <w:numPr>
          <w:ilvl w:val="2"/>
          <w:numId w:val="16"/>
        </w:numPr>
        <w:tabs>
          <w:tab w:val="clear" w:pos="180"/>
          <w:tab w:val="num" w:pos="3447"/>
        </w:tabs>
        <w:spacing w:after="0" w:line="240" w:lineRule="auto"/>
        <w:ind w:left="540" w:hanging="398"/>
        <w:jc w:val="both"/>
        <w:rPr>
          <w:rFonts w:ascii="Times New Roman" w:hAnsi="Times New Roman" w:cs="Times New Roman"/>
        </w:rPr>
      </w:pPr>
      <w:r>
        <w:rPr>
          <w:rFonts w:ascii="Times New Roman" w:hAnsi="Times New Roman" w:cs="Times New Roman"/>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0C048F" w:rsidRDefault="000C048F" w:rsidP="000C048F">
      <w:pPr>
        <w:numPr>
          <w:ilvl w:val="2"/>
          <w:numId w:val="16"/>
        </w:numPr>
        <w:tabs>
          <w:tab w:val="clear" w:pos="180"/>
          <w:tab w:val="num" w:pos="3447"/>
        </w:tabs>
        <w:spacing w:after="0" w:line="240" w:lineRule="auto"/>
        <w:ind w:left="540" w:hanging="398"/>
        <w:jc w:val="both"/>
        <w:rPr>
          <w:rFonts w:ascii="Times New Roman" w:hAnsi="Times New Roman" w:cs="Times New Roman"/>
        </w:rPr>
      </w:pPr>
      <w:r>
        <w:rPr>
          <w:rFonts w:ascii="Times New Roman" w:hAnsi="Times New Roman" w:cs="Times New Roman"/>
        </w:rPr>
        <w:t>Jeżeli w wyniku zmiany treści SIWZ jest niezbędny dodatkowy czas na wprowadzenie zmian    w ofertach, zamawiający przedłuży termin składania ofert, o czym poinformuje Wykonawców, którym przekazano specyfikację.</w:t>
      </w:r>
    </w:p>
    <w:p w:rsidR="000C048F" w:rsidRDefault="000C048F" w:rsidP="000C048F">
      <w:pPr>
        <w:numPr>
          <w:ilvl w:val="2"/>
          <w:numId w:val="16"/>
        </w:numPr>
        <w:tabs>
          <w:tab w:val="clear" w:pos="180"/>
          <w:tab w:val="num" w:pos="3447"/>
        </w:tabs>
        <w:spacing w:after="0" w:line="240" w:lineRule="auto"/>
        <w:ind w:left="540" w:hanging="398"/>
        <w:jc w:val="both"/>
        <w:rPr>
          <w:rFonts w:ascii="Times New Roman" w:hAnsi="Times New Roman" w:cs="Times New Roman"/>
        </w:rPr>
      </w:pPr>
      <w:r>
        <w:rPr>
          <w:rFonts w:ascii="Times New Roman" w:hAnsi="Times New Roman" w:cs="Times New Roman"/>
        </w:rPr>
        <w:t>Zamawiający nie przewiduje zorganizowania zebrania z Wykonawcami.</w:t>
      </w:r>
    </w:p>
    <w:p w:rsidR="000C048F" w:rsidRDefault="000C048F" w:rsidP="000C048F">
      <w:pPr>
        <w:numPr>
          <w:ilvl w:val="2"/>
          <w:numId w:val="16"/>
        </w:numPr>
        <w:tabs>
          <w:tab w:val="clear" w:pos="180"/>
          <w:tab w:val="num" w:pos="3447"/>
        </w:tabs>
        <w:spacing w:after="0" w:line="240" w:lineRule="auto"/>
        <w:ind w:left="540" w:hanging="398"/>
        <w:jc w:val="both"/>
        <w:rPr>
          <w:rFonts w:ascii="Times New Roman" w:hAnsi="Times New Roman" w:cs="Times New Roman"/>
        </w:rPr>
      </w:pPr>
      <w:r>
        <w:rPr>
          <w:rFonts w:ascii="Times New Roman" w:hAnsi="Times New Roman" w:cs="Times New Roman"/>
        </w:rPr>
        <w:t xml:space="preserve">Zamawiający nie udziela żadnych ustnych i telefonicznych informacji, wyjaśnień czy odpowiedzi na kierowane do Zamawiającego zapytania w sprawach wymagających zachowania formy określonej rozdziale VIII ust. 1. </w:t>
      </w:r>
    </w:p>
    <w:p w:rsidR="000C048F" w:rsidRDefault="000C048F" w:rsidP="000C048F">
      <w:pPr>
        <w:numPr>
          <w:ilvl w:val="2"/>
          <w:numId w:val="16"/>
        </w:numPr>
        <w:tabs>
          <w:tab w:val="clear" w:pos="180"/>
          <w:tab w:val="num" w:pos="3447"/>
        </w:tabs>
        <w:spacing w:after="0" w:line="240" w:lineRule="auto"/>
        <w:ind w:left="540" w:hanging="256"/>
        <w:jc w:val="both"/>
        <w:rPr>
          <w:rFonts w:ascii="Times New Roman" w:hAnsi="Times New Roman" w:cs="Times New Roman"/>
        </w:rPr>
      </w:pPr>
      <w:r>
        <w:rPr>
          <w:rFonts w:ascii="Times New Roman" w:hAnsi="Times New Roman" w:cs="Times New Roman"/>
        </w:rPr>
        <w:t>Osoby uprawnione do porozumiewania się z Wykonawcą:</w:t>
      </w:r>
    </w:p>
    <w:p w:rsidR="000C048F" w:rsidRDefault="000C048F" w:rsidP="000C048F">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0C048F" w:rsidRDefault="000C048F" w:rsidP="000C048F">
      <w:pPr>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0C048F" w:rsidRDefault="000C048F" w:rsidP="000C048F">
      <w:pPr>
        <w:ind w:left="540"/>
        <w:jc w:val="both"/>
        <w:rPr>
          <w:rFonts w:ascii="Times New Roman" w:hAnsi="Times New Roman" w:cs="Times New Roman"/>
        </w:rPr>
      </w:pPr>
      <w:r>
        <w:rPr>
          <w:rFonts w:ascii="Times New Roman" w:hAnsi="Times New Roman" w:cs="Times New Roman"/>
          <w:b/>
          <w:bCs/>
        </w:rPr>
        <w:t xml:space="preserve">Miejska Kuchnia Cateringowa w Kielcach, 25-723 Kielce ,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0C048F" w:rsidRDefault="000C048F" w:rsidP="000C048F">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0C048F" w:rsidRDefault="000C048F" w:rsidP="000C048F">
      <w:pPr>
        <w:pStyle w:val="ZnakZnak1"/>
        <w:ind w:left="540" w:hanging="540"/>
        <w:rPr>
          <w:rFonts w:ascii="Times New Roman" w:hAnsi="Times New Roman" w:cs="Times New Roman"/>
          <w:b/>
          <w:bCs/>
          <w:color w:val="FF0000"/>
          <w:sz w:val="22"/>
          <w:szCs w:val="22"/>
        </w:rPr>
      </w:pPr>
    </w:p>
    <w:p w:rsidR="000C048F" w:rsidRDefault="000C048F" w:rsidP="000C048F">
      <w:pPr>
        <w:pStyle w:val="ZnakZnak1"/>
        <w:tabs>
          <w:tab w:val="num" w:pos="3600"/>
        </w:tabs>
        <w:ind w:left="567"/>
        <w:jc w:val="both"/>
        <w:rPr>
          <w:rFonts w:ascii="Times New Roman" w:hAnsi="Times New Roman" w:cs="Times New Roman"/>
          <w:sz w:val="22"/>
          <w:szCs w:val="22"/>
        </w:rPr>
      </w:pPr>
      <w:r>
        <w:rPr>
          <w:rFonts w:ascii="Times New Roman" w:hAnsi="Times New Roman" w:cs="Times New Roman"/>
          <w:sz w:val="22"/>
          <w:szCs w:val="22"/>
        </w:rPr>
        <w:t>Zamawiający nie wymaga wadium.</w:t>
      </w:r>
    </w:p>
    <w:p w:rsidR="000C048F" w:rsidRDefault="000C048F" w:rsidP="000C048F">
      <w:pPr>
        <w:spacing w:after="0" w:line="240" w:lineRule="auto"/>
        <w:ind w:left="567"/>
        <w:jc w:val="both"/>
        <w:rPr>
          <w:rFonts w:ascii="Times New Roman" w:hAnsi="Times New Roman" w:cs="Times New Roman"/>
          <w:b/>
          <w:iCs/>
        </w:rPr>
      </w:pPr>
    </w:p>
    <w:p w:rsidR="000C048F" w:rsidRDefault="000C048F" w:rsidP="000C048F">
      <w:pPr>
        <w:pStyle w:val="Nagwek3"/>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0C048F" w:rsidRDefault="000C048F" w:rsidP="000C048F">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0C048F" w:rsidRDefault="000C048F" w:rsidP="000C048F">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0C048F" w:rsidRDefault="000C048F" w:rsidP="000C048F">
      <w:pPr>
        <w:autoSpaceDE w:val="0"/>
        <w:autoSpaceDN w:val="0"/>
        <w:adjustRightInd w:val="0"/>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0C048F" w:rsidRDefault="000C048F" w:rsidP="000C048F">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0C048F" w:rsidRDefault="000C048F" w:rsidP="000C048F">
      <w:pPr>
        <w:pStyle w:val="Tekstpodstawowy"/>
        <w:widowControl/>
        <w:numPr>
          <w:ilvl w:val="1"/>
          <w:numId w:val="24"/>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0C048F" w:rsidRDefault="000C048F" w:rsidP="000C048F">
      <w:pPr>
        <w:pStyle w:val="Akapitzlist"/>
        <w:numPr>
          <w:ilvl w:val="0"/>
          <w:numId w:val="24"/>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0C048F" w:rsidRDefault="000C048F" w:rsidP="000C048F">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0C048F" w:rsidRDefault="000C048F" w:rsidP="000C048F">
      <w:pPr>
        <w:pStyle w:val="Akapitzlist"/>
        <w:autoSpaceDE w:val="0"/>
        <w:autoSpaceDN w:val="0"/>
        <w:adjustRightInd w:val="0"/>
        <w:spacing w:before="0" w:beforeAutospacing="0" w:after="0" w:afterAutospacing="0"/>
        <w:ind w:left="993" w:hanging="392"/>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formularzem </w:t>
      </w:r>
      <w:r>
        <w:rPr>
          <w:rFonts w:eastAsiaTheme="minorHAnsi"/>
          <w:b/>
          <w:sz w:val="22"/>
          <w:szCs w:val="22"/>
        </w:rPr>
        <w:t>załącznika nr 2</w:t>
      </w:r>
      <w:r>
        <w:rPr>
          <w:rFonts w:eastAsiaTheme="minorHAnsi"/>
          <w:sz w:val="22"/>
          <w:szCs w:val="22"/>
        </w:rPr>
        <w:t>.</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rPr>
      </w:pPr>
      <w:r>
        <w:rPr>
          <w:rFonts w:ascii="Times New Roman" w:hAnsi="Times New Roman"/>
          <w:b w:val="0"/>
          <w:bCs w:val="0"/>
          <w:color w:val="auto"/>
          <w:sz w:val="22"/>
          <w:szCs w:val="22"/>
        </w:rPr>
        <w:t>Ofertę składa się pod rygorem nieważności w formie pisemnej.</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przedstawiciela/i Wykonawcy.</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 przypadku, gdy informacje zawarte w ofercie stanowią tajemnicę przedsiębiorstwa </w:t>
      </w:r>
      <w:r>
        <w:rPr>
          <w:rFonts w:ascii="Times New Roman" w:hAnsi="Times New Roman"/>
          <w:b w:val="0"/>
          <w:bCs w:val="0"/>
          <w:color w:val="auto"/>
          <w:sz w:val="22"/>
          <w:szCs w:val="22"/>
        </w:rPr>
        <w:br/>
        <w:t xml:space="preserve">w rozumieniu przepisów ustawy z dnia 16 kwietnia 1993 roku o zwalczaniu nieuczciwej konkurencji (Dz. U. z 2003 r. Nr 153, poz. 1503 z </w:t>
      </w:r>
      <w:proofErr w:type="spellStart"/>
      <w:r>
        <w:rPr>
          <w:rFonts w:ascii="Times New Roman" w:hAnsi="Times New Roman"/>
          <w:b w:val="0"/>
          <w:bCs w:val="0"/>
          <w:color w:val="auto"/>
          <w:sz w:val="22"/>
          <w:szCs w:val="22"/>
        </w:rPr>
        <w:t>późn</w:t>
      </w:r>
      <w:proofErr w:type="spellEnd"/>
      <w:r>
        <w:rPr>
          <w:rFonts w:ascii="Times New Roman" w:hAnsi="Times New Roman"/>
          <w:b w:val="0"/>
          <w:bCs w:val="0"/>
          <w:color w:val="auto"/>
          <w:sz w:val="22"/>
          <w:szCs w:val="22"/>
        </w:rPr>
        <w:t>. zm.), Wykonawca winien  w sposób nie budzący wątpliwości zastrzec, że nie mogą być udostępniane innym uczestnikom postępowania i winny być oznaczone klauzulą: „</w:t>
      </w:r>
      <w:r>
        <w:rPr>
          <w:rFonts w:ascii="Times New Roman" w:hAnsi="Times New Roman"/>
          <w:color w:val="auto"/>
          <w:sz w:val="22"/>
          <w:szCs w:val="22"/>
        </w:rPr>
        <w:t>Informacje stanowiące tajemnice przedsiębiorstwa w rozumieniu art. 11 ust. 4 ustawy o zwalczaniu nieuczciwej konkurencji</w:t>
      </w:r>
      <w:r>
        <w:rPr>
          <w:rFonts w:ascii="Times New Roman" w:hAnsi="Times New Roman"/>
          <w:b w:val="0"/>
          <w:bCs w:val="0"/>
          <w:color w:val="auto"/>
          <w:sz w:val="22"/>
          <w:szCs w:val="22"/>
        </w:rPr>
        <w:t>” oraz dołączone w osobnej wewnętrznej kopercie, odrębnie od pozostałych informacji zawartych w ofercie. Strony należy ponumerować w taki sposób, aby umożliwić ich dostosowanie do pozostałej części oferty (należy zachować ciągłość numeracji stron).</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0C048F" w:rsidRDefault="000C048F" w:rsidP="000C048F">
      <w:pPr>
        <w:pStyle w:val="Tekstpodstawowy"/>
        <w:widowControl/>
        <w:numPr>
          <w:ilvl w:val="0"/>
          <w:numId w:val="24"/>
        </w:numPr>
        <w:jc w:val="both"/>
        <w:rPr>
          <w:rFonts w:ascii="Times New Roman" w:hAnsi="Times New Roman"/>
          <w:b w:val="0"/>
          <w:bCs w:val="0"/>
          <w:color w:val="auto"/>
          <w:sz w:val="22"/>
          <w:szCs w:val="22"/>
          <w:u w:val="single"/>
        </w:rPr>
      </w:pPr>
      <w:r>
        <w:rPr>
          <w:rFonts w:ascii="Times New Roman" w:hAnsi="Times New Roman"/>
          <w:color w:val="auto"/>
          <w:sz w:val="22"/>
          <w:szCs w:val="22"/>
        </w:rPr>
        <w:lastRenderedPageBreak/>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0C048F" w:rsidRDefault="000C048F" w:rsidP="000C048F">
      <w:pPr>
        <w:pStyle w:val="Tekstpodstawowy"/>
        <w:widowControl/>
        <w:ind w:left="600"/>
        <w:jc w:val="both"/>
        <w:rPr>
          <w:rFonts w:ascii="Times New Roman" w:hAnsi="Times New Roman"/>
          <w:b w:val="0"/>
          <w:bCs w:val="0"/>
          <w:color w:val="auto"/>
          <w:sz w:val="22"/>
          <w:szCs w:val="22"/>
          <w:u w:val="single"/>
        </w:rPr>
      </w:pPr>
    </w:p>
    <w:p w:rsidR="000C048F" w:rsidRDefault="000C048F" w:rsidP="000C048F">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0C048F" w:rsidRDefault="000C048F" w:rsidP="000C048F">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0C048F" w:rsidRDefault="000C048F" w:rsidP="000C048F">
      <w:pPr>
        <w:widowControl w:val="0"/>
        <w:spacing w:after="0" w:line="240" w:lineRule="auto"/>
        <w:jc w:val="center"/>
        <w:rPr>
          <w:rFonts w:ascii="Times New Roman" w:hAnsi="Times New Roman" w:cs="Times New Roman"/>
          <w:b/>
          <w:i/>
          <w:iCs/>
          <w:snapToGrid w:val="0"/>
        </w:rPr>
      </w:pPr>
    </w:p>
    <w:p w:rsidR="000C048F" w:rsidRDefault="000C048F" w:rsidP="000C048F">
      <w:pPr>
        <w:widowControl w:val="0"/>
        <w:spacing w:after="0" w:line="240" w:lineRule="auto"/>
        <w:ind w:left="540"/>
        <w:jc w:val="both"/>
        <w:rPr>
          <w:rFonts w:ascii="Times New Roman" w:hAnsi="Times New Roman" w:cs="Times New Roman"/>
          <w:b/>
        </w:rPr>
      </w:pPr>
      <w:r>
        <w:rPr>
          <w:rFonts w:ascii="Times New Roman" w:hAnsi="Times New Roman" w:cs="Times New Roman"/>
          <w:b/>
        </w:rPr>
        <w:t>Dostawa</w:t>
      </w:r>
      <w:r>
        <w:rPr>
          <w:rFonts w:ascii="Times New Roman" w:eastAsia="Tahoma" w:hAnsi="Times New Roman" w:cs="Times New Roman"/>
          <w:b/>
        </w:rPr>
        <w:t xml:space="preserve"> produktów spożywczych – mleka i nabiału do K</w:t>
      </w:r>
      <w:r>
        <w:rPr>
          <w:rFonts w:ascii="Times New Roman" w:hAnsi="Times New Roman" w:cs="Times New Roman"/>
          <w:b/>
          <w:bCs/>
        </w:rPr>
        <w:t>uchni Cateringowych w Kielcach przy: ul. Kołłątaja 4, ul. Krzyżanowskiej 8 i ul. Jagiellońskiej 76.</w:t>
      </w:r>
    </w:p>
    <w:p w:rsidR="000C048F" w:rsidRDefault="000C048F" w:rsidP="000C048F">
      <w:pPr>
        <w:widowControl w:val="0"/>
        <w:spacing w:after="0" w:line="240" w:lineRule="auto"/>
        <w:ind w:left="540"/>
        <w:jc w:val="both"/>
        <w:rPr>
          <w:rFonts w:ascii="Times New Roman" w:hAnsi="Times New Roman" w:cs="Times New Roman"/>
          <w:b/>
        </w:rPr>
      </w:pPr>
    </w:p>
    <w:p w:rsidR="000C048F" w:rsidRDefault="000C048F" w:rsidP="000C048F">
      <w:pPr>
        <w:widowControl w:val="0"/>
        <w:spacing w:after="0" w:line="240" w:lineRule="auto"/>
        <w:ind w:left="540"/>
        <w:jc w:val="both"/>
        <w:rPr>
          <w:rFonts w:ascii="Times New Roman" w:hAnsi="Times New Roman" w:cs="Times New Roman"/>
          <w:b/>
        </w:rPr>
      </w:pPr>
    </w:p>
    <w:p w:rsidR="000C048F" w:rsidRDefault="000C048F" w:rsidP="000C048F">
      <w:pPr>
        <w:widowControl w:val="0"/>
        <w:spacing w:after="0" w:line="240" w:lineRule="auto"/>
        <w:ind w:left="540"/>
        <w:jc w:val="both"/>
        <w:rPr>
          <w:rFonts w:ascii="Times New Roman" w:hAnsi="Times New Roman" w:cs="Times New Roman"/>
          <w:b/>
        </w:rPr>
      </w:pPr>
    </w:p>
    <w:p w:rsidR="000C048F" w:rsidRDefault="000C048F" w:rsidP="000C048F">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Postępowanie nr MKC/Org./034/02/2012.</w:t>
      </w:r>
    </w:p>
    <w:p w:rsidR="000C048F" w:rsidRDefault="000C048F" w:rsidP="000C048F">
      <w:pPr>
        <w:pStyle w:val="Nagwek7"/>
        <w:rPr>
          <w:i w:val="0"/>
          <w:iCs w:val="0"/>
          <w:color w:val="auto"/>
          <w:sz w:val="24"/>
          <w:szCs w:val="24"/>
        </w:rPr>
      </w:pPr>
      <w:r>
        <w:rPr>
          <w:i w:val="0"/>
          <w:iCs w:val="0"/>
          <w:color w:val="auto"/>
          <w:sz w:val="24"/>
          <w:szCs w:val="24"/>
        </w:rPr>
        <w:t>NIE OTWIERAĆ PRZED DNIEM  06.02. 2012 r. godz. 10.00</w:t>
      </w:r>
    </w:p>
    <w:p w:rsidR="000C048F" w:rsidRDefault="000C048F" w:rsidP="000C048F">
      <w:pPr>
        <w:rPr>
          <w:lang w:eastAsia="pl-PL"/>
        </w:rPr>
      </w:pPr>
    </w:p>
    <w:p w:rsidR="000C048F" w:rsidRDefault="000C048F" w:rsidP="000C048F">
      <w:pPr>
        <w:pStyle w:val="Tekstpodstawowy"/>
        <w:widowControl/>
        <w:numPr>
          <w:ilvl w:val="0"/>
          <w:numId w:val="24"/>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0C048F" w:rsidRDefault="000C048F" w:rsidP="000C048F">
      <w:pPr>
        <w:pStyle w:val="Tekstpodstawowy"/>
        <w:widowControl/>
        <w:numPr>
          <w:ilvl w:val="0"/>
          <w:numId w:val="24"/>
        </w:numPr>
        <w:jc w:val="both"/>
        <w:rPr>
          <w:rFonts w:ascii="Times New Roman" w:hAnsi="Times New Roman"/>
          <w:color w:val="auto"/>
          <w:sz w:val="22"/>
          <w:szCs w:val="22"/>
        </w:rPr>
      </w:pPr>
      <w:r>
        <w:rPr>
          <w:rFonts w:ascii="Times New Roman" w:hAnsi="Times New Roman"/>
          <w:color w:val="auto"/>
          <w:sz w:val="22"/>
          <w:szCs w:val="22"/>
        </w:rPr>
        <w:t xml:space="preserve"> </w:t>
      </w: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0C048F" w:rsidRDefault="000C048F" w:rsidP="000C048F">
      <w:pPr>
        <w:pStyle w:val="Tekstpodstawowy"/>
        <w:widowControl/>
        <w:numPr>
          <w:ilvl w:val="0"/>
          <w:numId w:val="24"/>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0C048F" w:rsidRDefault="000C048F" w:rsidP="000C048F">
      <w:pPr>
        <w:pStyle w:val="Tekstpodstawowy"/>
        <w:widowControl/>
        <w:ind w:left="600"/>
        <w:jc w:val="both"/>
        <w:rPr>
          <w:rFonts w:ascii="Times New Roman" w:hAnsi="Times New Roman"/>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0C048F" w:rsidTr="000C048F">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0C048F" w:rsidRDefault="000C048F">
            <w:pPr>
              <w:pStyle w:val="Tekstpodstawowy"/>
              <w:widowControl/>
              <w:spacing w:line="276" w:lineRule="auto"/>
              <w:jc w:val="center"/>
              <w:rPr>
                <w:rFonts w:ascii="Times New Roman" w:hAnsi="Times New Roman"/>
                <w:color w:val="auto"/>
                <w:szCs w:val="24"/>
                <w:lang w:eastAsia="en-US"/>
              </w:rPr>
            </w:pPr>
          </w:p>
          <w:p w:rsidR="000C048F" w:rsidRDefault="000C048F">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0C048F" w:rsidRDefault="000C048F">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0C048F" w:rsidRDefault="000C048F">
            <w:pPr>
              <w:pStyle w:val="Tekstpodstawowy"/>
              <w:widowControl/>
              <w:spacing w:line="276" w:lineRule="auto"/>
              <w:jc w:val="center"/>
              <w:rPr>
                <w:rFonts w:ascii="Times New Roman" w:hAnsi="Times New Roman"/>
                <w:color w:val="auto"/>
                <w:szCs w:val="24"/>
                <w:lang w:eastAsia="en-US"/>
              </w:rPr>
            </w:pPr>
          </w:p>
          <w:p w:rsidR="000C048F" w:rsidRDefault="000C048F">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0C048F" w:rsidRDefault="000C048F">
            <w:pPr>
              <w:pStyle w:val="Tekstpodstawowy"/>
              <w:widowControl/>
              <w:spacing w:line="276" w:lineRule="auto"/>
              <w:jc w:val="center"/>
              <w:rPr>
                <w:rFonts w:ascii="Times New Roman" w:hAnsi="Times New Roman"/>
                <w:color w:val="auto"/>
                <w:szCs w:val="24"/>
                <w:lang w:eastAsia="en-US"/>
              </w:rPr>
            </w:pPr>
          </w:p>
          <w:p w:rsidR="000C048F" w:rsidRDefault="000C048F">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0C048F" w:rsidTr="000C048F">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2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w:t>
            </w:r>
          </w:p>
        </w:tc>
      </w:tr>
      <w:tr w:rsidR="000C048F" w:rsidTr="000C048F">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both"/>
              <w:rPr>
                <w:rFonts w:ascii="Times New Roman" w:eastAsia="Times New Roman" w:hAnsi="Times New Roman" w:cs="Times New Roman"/>
                <w:b/>
                <w:sz w:val="20"/>
                <w:szCs w:val="20"/>
              </w:rPr>
            </w:pPr>
            <w:r>
              <w:rPr>
                <w:rFonts w:ascii="Times New Roman" w:hAnsi="Times New Roman" w:cs="Times New Roman"/>
                <w:sz w:val="20"/>
                <w:szCs w:val="20"/>
              </w:rPr>
              <w:t xml:space="preserve">Oświadczenie o spełnianiu warunków udziału w postępowaniu, którego wzór stanowi </w:t>
            </w:r>
            <w:r>
              <w:rPr>
                <w:rFonts w:ascii="Times New Roman" w:hAnsi="Times New Roman" w:cs="Times New Roman"/>
                <w:b/>
                <w:sz w:val="20"/>
                <w:szCs w:val="20"/>
              </w:rPr>
              <w:t xml:space="preserve">załącznik nr 3 </w:t>
            </w:r>
            <w:r>
              <w:rPr>
                <w:rFonts w:ascii="Times New Roman" w:hAnsi="Times New Roman" w:cs="Times New Roman"/>
                <w:b/>
                <w:bCs/>
                <w:sz w:val="20"/>
                <w:szCs w:val="20"/>
              </w:rPr>
              <w:t>do SIWZ</w:t>
            </w:r>
            <w:r>
              <w:rPr>
                <w:rFonts w:ascii="Times New Roman"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0C048F" w:rsidTr="000C048F">
        <w:trPr>
          <w:trHeight w:val="676"/>
        </w:trPr>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both"/>
              <w:rPr>
                <w:rFonts w:ascii="Times New Roman" w:eastAsia="Times New Roman" w:hAnsi="Times New Roman" w:cs="Times New Roman"/>
                <w:b/>
                <w:sz w:val="20"/>
                <w:szCs w:val="20"/>
              </w:rPr>
            </w:pPr>
            <w:r>
              <w:rPr>
                <w:rFonts w:ascii="Times New Roman" w:hAnsi="Times New Roman" w:cs="Times New Roman"/>
                <w:sz w:val="20"/>
                <w:szCs w:val="20"/>
              </w:rPr>
              <w:t xml:space="preserve">Oświadczenie o braku podstaw do wykluczenia z postępowania, którego wzór stanowi </w:t>
            </w:r>
            <w:r>
              <w:rPr>
                <w:rFonts w:ascii="Times New Roman" w:hAnsi="Times New Roman" w:cs="Times New Roman"/>
                <w:b/>
                <w:sz w:val="20"/>
                <w:szCs w:val="20"/>
              </w:rPr>
              <w:t>załącznik nr 4</w:t>
            </w:r>
            <w:r>
              <w:rPr>
                <w:rFonts w:ascii="Times New Roman" w:hAnsi="Times New Roman" w:cs="Times New Roman"/>
                <w:sz w:val="20"/>
                <w:szCs w:val="20"/>
              </w:rPr>
              <w:t xml:space="preserve"> do SIWZ. </w:t>
            </w:r>
          </w:p>
        </w:tc>
        <w:tc>
          <w:tcPr>
            <w:tcW w:w="41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tc>
      </w:tr>
      <w:tr w:rsidR="000C048F" w:rsidTr="000C048F">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both"/>
              <w:rPr>
                <w:rFonts w:ascii="Times New Roman" w:eastAsia="Times New Roman" w:hAnsi="Times New Roman" w:cs="Times New Roman"/>
                <w:b/>
                <w:sz w:val="20"/>
                <w:szCs w:val="20"/>
              </w:rPr>
            </w:pPr>
            <w:r>
              <w:rPr>
                <w:rFonts w:ascii="Times New Roman" w:hAnsi="Times New Roman" w:cs="Times New Roman"/>
                <w:sz w:val="20"/>
                <w:szCs w:val="20"/>
              </w:rPr>
              <w:t xml:space="preserve">Aktualny odpis z właściwego rejestru, jeżeli odrębne przepisy wymagają wpisu do rejestru, w celu wykazania braku podstaw do wykluczenia w oparciu o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wystawiony nie wcześniej niż 6 miesięcy przed upływem terminu składania oferta, </w:t>
            </w:r>
            <w:r>
              <w:rPr>
                <w:rFonts w:ascii="Times New Roman" w:hAnsi="Times New Roman" w:cs="Times New Roman"/>
                <w:sz w:val="20"/>
                <w:szCs w:val="20"/>
                <w:u w:val="single"/>
              </w:rPr>
              <w:t>a w stosunku do osób fizycznych oświadczenie w zakresie art. 24 ust. 1</w:t>
            </w:r>
            <w:r>
              <w:rPr>
                <w:rFonts w:ascii="Times New Roman" w:hAnsi="Times New Roman" w:cs="Times New Roman"/>
                <w:sz w:val="20"/>
                <w:szCs w:val="20"/>
              </w:rPr>
              <w:t xml:space="preserve"> </w:t>
            </w:r>
            <w:proofErr w:type="spellStart"/>
            <w:r>
              <w:rPr>
                <w:rFonts w:ascii="Times New Roman" w:hAnsi="Times New Roman" w:cs="Times New Roman"/>
                <w:sz w:val="20"/>
                <w:szCs w:val="20"/>
                <w:u w:val="single"/>
              </w:rPr>
              <w:t>pkt</w:t>
            </w:r>
            <w:proofErr w:type="spellEnd"/>
            <w:r>
              <w:rPr>
                <w:rFonts w:ascii="Times New Roman" w:hAnsi="Times New Roman" w:cs="Times New Roman"/>
                <w:sz w:val="20"/>
                <w:szCs w:val="20"/>
                <w:u w:val="single"/>
              </w:rPr>
              <w:t xml:space="preserve"> 2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w:t>
            </w:r>
            <w:r>
              <w:rPr>
                <w:rFonts w:ascii="Times New Roman"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tcPr>
          <w:p w:rsidR="000C048F" w:rsidRDefault="000C048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0C048F" w:rsidRDefault="000C048F">
            <w:pPr>
              <w:pStyle w:val="Tekstpodstawowy"/>
              <w:widowControl/>
              <w:spacing w:line="276" w:lineRule="auto"/>
              <w:jc w:val="both"/>
              <w:rPr>
                <w:rFonts w:ascii="Times New Roman" w:hAnsi="Times New Roman"/>
                <w:b w:val="0"/>
                <w:bCs w:val="0"/>
                <w:color w:val="auto"/>
                <w:sz w:val="20"/>
                <w:lang w:eastAsia="en-US"/>
              </w:rPr>
            </w:pPr>
          </w:p>
          <w:p w:rsidR="000C048F" w:rsidRDefault="000C048F">
            <w:pPr>
              <w:pStyle w:val="Tekstpodstawowy"/>
              <w:widowControl/>
              <w:spacing w:line="276" w:lineRule="auto"/>
              <w:jc w:val="both"/>
              <w:rPr>
                <w:rFonts w:ascii="Times New Roman" w:hAnsi="Times New Roman"/>
                <w:b w:val="0"/>
                <w:bCs w:val="0"/>
                <w:color w:val="auto"/>
                <w:sz w:val="20"/>
                <w:lang w:eastAsia="en-US"/>
              </w:rPr>
            </w:pPr>
          </w:p>
        </w:tc>
      </w:tr>
      <w:tr w:rsidR="000C048F" w:rsidTr="000C048F">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5</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Aktualne zaświadczenie właściwego naczelnika urzędu skarbowego potwierdzające, że wykonawca nie zalega z uiszczaniem podatków lub zaświadczenie, że uzyskał przewidziane prawem zwolnienie, odroczenie lub rozłożenie na raty zaległych płatności lub wstrzymanie w całości decyzji właściwego organu – wystawionego nie wcześniej niż 3 miesiące przed upływem terminu składania ofert. 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0C048F" w:rsidRDefault="000C048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0C048F" w:rsidRDefault="000C048F">
            <w:pPr>
              <w:pStyle w:val="Tekstpodstawowy"/>
              <w:widowControl/>
              <w:spacing w:line="276" w:lineRule="auto"/>
              <w:rPr>
                <w:rFonts w:ascii="Times New Roman" w:hAnsi="Times New Roman"/>
                <w:b w:val="0"/>
                <w:bCs w:val="0"/>
                <w:i/>
                <w:color w:val="auto"/>
                <w:sz w:val="20"/>
                <w:lang w:eastAsia="en-US"/>
              </w:rPr>
            </w:pPr>
          </w:p>
        </w:tc>
      </w:tr>
      <w:tr w:rsidR="000C048F" w:rsidTr="000C048F">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6</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Aktualne zaświadczenie właściwego oddziału Zakładu Ubezpieczeń Społecznych lub Kasy Rolniczego Ubezpieczenia Społecznego potwierdzające, że wykonawca nie zalega z opłacaniem składek na ubezpieczenie </w:t>
            </w:r>
            <w:r>
              <w:rPr>
                <w:rFonts w:ascii="Times New Roman" w:hAnsi="Times New Roman" w:cs="Times New Roman"/>
                <w:sz w:val="20"/>
                <w:szCs w:val="20"/>
              </w:rPr>
              <w:lastRenderedPageBreak/>
              <w:t>zdrowotne i społeczne, lub potwierdzenie, że uzyskał przewidziane prawem zwolnienie, odroczenie lub rozłożenie na raty zaległych płatności lub wstrzymanie w całości wykonania decyzji właściwego organu – wystawionego nie wcześniej niż 3 miesiące przed upływem terminu składania ofert. 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0C048F" w:rsidRDefault="000C048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0C048F" w:rsidRDefault="000C048F">
            <w:pPr>
              <w:pStyle w:val="Tekstpodstawowy"/>
              <w:widowControl/>
              <w:spacing w:line="276" w:lineRule="auto"/>
              <w:rPr>
                <w:rFonts w:ascii="Times New Roman" w:hAnsi="Times New Roman"/>
                <w:b w:val="0"/>
                <w:bCs w:val="0"/>
                <w:i/>
                <w:color w:val="auto"/>
                <w:sz w:val="20"/>
                <w:lang w:eastAsia="en-US"/>
              </w:rPr>
            </w:pPr>
          </w:p>
        </w:tc>
      </w:tr>
      <w:tr w:rsidR="000C048F" w:rsidTr="000C048F">
        <w:trPr>
          <w:trHeight w:val="53"/>
        </w:trPr>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7</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Wykaz wykonanych, a w przypadku świadczeń okresowych lub ciągłych również wykonywanych dostaw w zakresie niezbędnym do wykazania spełnienia warunku wiedzy i doświadczenia określonego w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SIWZ, w okresie ostatnich 3 lat przed upływem terminu składania ofert, a jeżeli okres prowadzenia działalności jest krótszy – w tym okresie, z podaniem ich wartości, przedmiotu, dat wykonania i odbiorców oraz załączenia dokumentu potwierdzającego, że dostawy te zostały wykonane lub są wykonywane należycie (np. w formie referencji), wg</w:t>
            </w:r>
            <w:r>
              <w:rPr>
                <w:rFonts w:ascii="Times New Roman" w:hAnsi="Times New Roman" w:cs="Times New Roman"/>
                <w:b/>
                <w:sz w:val="20"/>
                <w:szCs w:val="20"/>
              </w:rPr>
              <w:t xml:space="preserve"> Załącznika nr 5</w:t>
            </w:r>
            <w:r>
              <w:rPr>
                <w:rFonts w:ascii="Times New Roman" w:hAnsi="Times New Roman" w:cs="Times New Roman"/>
                <w:sz w:val="20"/>
                <w:szCs w:val="20"/>
              </w:rPr>
              <w:t>, tj.:</w:t>
            </w:r>
            <w:r>
              <w:rPr>
                <w:rFonts w:ascii="Times New Roman" w:hAnsi="Times New Roman" w:cs="Times New Roman"/>
                <w:color w:val="FF0000"/>
                <w:sz w:val="20"/>
                <w:szCs w:val="20"/>
              </w:rPr>
              <w:t xml:space="preserve"> </w:t>
            </w:r>
            <w:r>
              <w:rPr>
                <w:rFonts w:ascii="Times New Roman" w:hAnsi="Times New Roman" w:cs="Times New Roman"/>
                <w:sz w:val="20"/>
                <w:szCs w:val="20"/>
              </w:rPr>
              <w:t>co najmniej dwie dostawy przedmiotu zamówienia o łącznej ich wartości nie mniejszej niż</w:t>
            </w:r>
            <w:r>
              <w:rPr>
                <w:rFonts w:ascii="Times New Roman" w:eastAsia="Tahoma" w:hAnsi="Times New Roman" w:cs="Times New Roman"/>
                <w:b/>
                <w:sz w:val="20"/>
                <w:szCs w:val="20"/>
              </w:rPr>
              <w:t xml:space="preserve"> 170 000</w:t>
            </w:r>
            <w:r>
              <w:rPr>
                <w:rFonts w:ascii="Times New Roman" w:hAnsi="Times New Roman" w:cs="Times New Roman"/>
                <w:sz w:val="20"/>
                <w:szCs w:val="20"/>
              </w:rPr>
              <w:t xml:space="preserve"> zł brutto. Każda z dwóch dostaw powinna być zrealizowana w ramach jednego zamówienia. Jeżeli Wykonawcy wspólnie ubiegają się o udzielenie zamówienia dokument ten składa przynajmniej jeden z nich.</w:t>
            </w:r>
          </w:p>
        </w:tc>
        <w:tc>
          <w:tcPr>
            <w:tcW w:w="4130" w:type="dxa"/>
            <w:tcBorders>
              <w:top w:val="single" w:sz="4" w:space="0" w:color="auto"/>
              <w:left w:val="single" w:sz="4" w:space="0" w:color="auto"/>
              <w:bottom w:val="single" w:sz="4" w:space="0" w:color="auto"/>
              <w:right w:val="single" w:sz="4" w:space="0" w:color="auto"/>
            </w:tcBorders>
          </w:tcPr>
          <w:p w:rsidR="000C048F" w:rsidRDefault="000C048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p w:rsidR="000C048F" w:rsidRDefault="000C048F">
            <w:pPr>
              <w:widowControl w:val="0"/>
              <w:suppressAutoHyphens/>
              <w:spacing w:after="0" w:line="240" w:lineRule="auto"/>
              <w:jc w:val="both"/>
              <w:rPr>
                <w:rFonts w:ascii="Times New Roman" w:hAnsi="Times New Roman" w:cs="Times New Roman"/>
                <w:b/>
                <w:bCs/>
                <w:i/>
                <w:sz w:val="20"/>
                <w:szCs w:val="20"/>
              </w:rPr>
            </w:pPr>
            <w:r>
              <w:rPr>
                <w:rFonts w:ascii="Times New Roman" w:hAnsi="Times New Roman" w:cs="Times New Roman"/>
                <w:i/>
                <w:sz w:val="20"/>
                <w:szCs w:val="20"/>
              </w:rPr>
              <w:t>Jeżeli Wykonawca potwierdzając spełnienie warunku, o którym mowa w rozdziale VII ust. 1 </w:t>
            </w:r>
            <w:proofErr w:type="spellStart"/>
            <w:r>
              <w:rPr>
                <w:rFonts w:ascii="Times New Roman" w:hAnsi="Times New Roman" w:cs="Times New Roman"/>
                <w:i/>
                <w:sz w:val="20"/>
                <w:szCs w:val="20"/>
              </w:rPr>
              <w:t>pkt</w:t>
            </w:r>
            <w:proofErr w:type="spellEnd"/>
            <w:r>
              <w:rPr>
                <w:rFonts w:ascii="Times New Roman" w:hAnsi="Times New Roman" w:cs="Times New Roman"/>
                <w:i/>
                <w:sz w:val="20"/>
                <w:szCs w:val="20"/>
              </w:rPr>
              <w:t xml:space="preserve"> 4 SIWZ, polega na zasobach innych podmiotów, zobowiązany jest wykazać, że w stosunku do tych podmiotów brak jest podstaw do wykluczenia z postępowania o udzielenie zamówienia, poprzez złożenie wraz z ofertą oświadczenia o braku podstaw do wykluczenia dotyczącego każdego z tych podmiotów, o ile podmioty te będą brały udział w realizacji części zamówienia.</w:t>
            </w:r>
          </w:p>
          <w:p w:rsidR="000C048F" w:rsidRDefault="000C048F">
            <w:pPr>
              <w:pStyle w:val="Tekstpodstawowy"/>
              <w:widowControl/>
              <w:spacing w:line="276" w:lineRule="auto"/>
              <w:rPr>
                <w:rFonts w:ascii="Times New Roman" w:eastAsiaTheme="minorHAnsi" w:hAnsi="Times New Roman"/>
                <w:b w:val="0"/>
                <w:i/>
                <w:sz w:val="20"/>
                <w:lang w:eastAsia="en-US"/>
              </w:rPr>
            </w:pPr>
          </w:p>
        </w:tc>
      </w:tr>
      <w:tr w:rsidR="000C048F" w:rsidTr="000C048F">
        <w:trPr>
          <w:trHeight w:val="53"/>
        </w:trPr>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9</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tabs>
                <w:tab w:val="right" w:pos="-1560"/>
                <w:tab w:val="num" w:pos="1800"/>
                <w:tab w:val="num" w:pos="2160"/>
              </w:tabs>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Jeżeli Wykonawca, wykazując spełnianie warunków, o których mowa w art. 22 ust. 1 </w:t>
            </w:r>
            <w:proofErr w:type="spellStart"/>
            <w:r>
              <w:rPr>
                <w:rFonts w:ascii="Times New Roman" w:hAnsi="Times New Roman" w:cs="Times New Roman"/>
                <w:bCs/>
                <w:sz w:val="20"/>
                <w:szCs w:val="20"/>
              </w:rPr>
              <w:t>Pzp</w:t>
            </w:r>
            <w:proofErr w:type="spellEnd"/>
            <w:r>
              <w:rPr>
                <w:rFonts w:ascii="Times New Roman" w:hAnsi="Times New Roman" w:cs="Times New Roman"/>
                <w:bCs/>
                <w:sz w:val="20"/>
                <w:szCs w:val="20"/>
              </w:rPr>
              <w:t xml:space="preserve"> – określonych w rozdziale VI ust. 1 </w:t>
            </w:r>
            <w:proofErr w:type="spellStart"/>
            <w:r>
              <w:rPr>
                <w:rFonts w:ascii="Times New Roman" w:hAnsi="Times New Roman" w:cs="Times New Roman"/>
                <w:bCs/>
                <w:sz w:val="20"/>
                <w:szCs w:val="20"/>
              </w:rPr>
              <w:t>pkt</w:t>
            </w:r>
            <w:proofErr w:type="spellEnd"/>
            <w:r>
              <w:rPr>
                <w:rFonts w:ascii="Times New Roman" w:hAnsi="Times New Roman" w:cs="Times New Roman"/>
                <w:bCs/>
                <w:sz w:val="20"/>
                <w:szCs w:val="20"/>
              </w:rPr>
              <w:t xml:space="preserve"> 1) – 4) – polega na zasobach innych podmiotów na zasadach określonych w art. 26 ust. 2b </w:t>
            </w:r>
            <w:proofErr w:type="spellStart"/>
            <w:r>
              <w:rPr>
                <w:rFonts w:ascii="Times New Roman" w:hAnsi="Times New Roman" w:cs="Times New Roman"/>
                <w:bCs/>
                <w:sz w:val="20"/>
                <w:szCs w:val="20"/>
              </w:rPr>
              <w:t>Pzp</w:t>
            </w:r>
            <w:proofErr w:type="spellEnd"/>
            <w:r>
              <w:rPr>
                <w:rFonts w:ascii="Times New Roman" w:hAnsi="Times New Roman" w:cs="Times New Roman"/>
                <w:bCs/>
                <w:sz w:val="20"/>
                <w:szCs w:val="20"/>
              </w:rPr>
              <w:t xml:space="preserve">, zobowiązany jest udowodnić Zamawiającemu, iż będzie dysponował zasobami niezbędnymi do realizacji zamówienia, w szczególności przedstawiając w tym celu pisemne zobowiązanie tych podmiotów do oddania mu do dyspozycji niezbędnych zasobów na okres korzystania z nich przy wykonywaniu zamówienia. </w:t>
            </w:r>
          </w:p>
        </w:tc>
        <w:tc>
          <w:tcPr>
            <w:tcW w:w="4130" w:type="dxa"/>
            <w:tcBorders>
              <w:top w:val="single" w:sz="4" w:space="0" w:color="auto"/>
              <w:left w:val="single" w:sz="4" w:space="0" w:color="auto"/>
              <w:bottom w:val="single" w:sz="4" w:space="0" w:color="auto"/>
              <w:right w:val="single" w:sz="4" w:space="0" w:color="auto"/>
            </w:tcBorders>
          </w:tcPr>
          <w:p w:rsidR="000C048F" w:rsidRDefault="000C048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p w:rsidR="000C048F" w:rsidRDefault="000C048F">
            <w:pPr>
              <w:pStyle w:val="Tekstpodstawowy"/>
              <w:widowControl/>
              <w:spacing w:line="276" w:lineRule="auto"/>
              <w:rPr>
                <w:rFonts w:ascii="Times New Roman" w:hAnsi="Times New Roman"/>
                <w:b w:val="0"/>
                <w:bCs w:val="0"/>
                <w:i/>
                <w:color w:val="auto"/>
                <w:sz w:val="20"/>
                <w:lang w:eastAsia="en-US"/>
              </w:rPr>
            </w:pPr>
          </w:p>
        </w:tc>
      </w:tr>
      <w:tr w:rsidR="000C048F" w:rsidTr="000C048F">
        <w:trPr>
          <w:trHeight w:val="53"/>
        </w:trPr>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tabs>
                <w:tab w:val="right" w:pos="-1560"/>
                <w:tab w:val="num" w:pos="567"/>
              </w:tabs>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Jeżeli Wykonawca, wykazując spełnianie warunków, o których mowa w art. 22 ust. 1 </w:t>
            </w:r>
            <w:proofErr w:type="spellStart"/>
            <w:r>
              <w:rPr>
                <w:rFonts w:ascii="Times New Roman" w:hAnsi="Times New Roman" w:cs="Times New Roman"/>
                <w:bCs/>
                <w:sz w:val="20"/>
                <w:szCs w:val="20"/>
              </w:rPr>
              <w:t>Pzp</w:t>
            </w:r>
            <w:proofErr w:type="spellEnd"/>
            <w:r>
              <w:rPr>
                <w:rFonts w:ascii="Times New Roman" w:hAnsi="Times New Roman" w:cs="Times New Roman"/>
                <w:bCs/>
                <w:sz w:val="20"/>
                <w:szCs w:val="20"/>
              </w:rPr>
              <w:t xml:space="preserve"> – określonych w rozdziale VI ust. 1 </w:t>
            </w:r>
            <w:proofErr w:type="spellStart"/>
            <w:r>
              <w:rPr>
                <w:rFonts w:ascii="Times New Roman" w:hAnsi="Times New Roman" w:cs="Times New Roman"/>
                <w:bCs/>
                <w:sz w:val="20"/>
                <w:szCs w:val="20"/>
              </w:rPr>
              <w:t>pkt</w:t>
            </w:r>
            <w:proofErr w:type="spellEnd"/>
            <w:r>
              <w:rPr>
                <w:rFonts w:ascii="Times New Roman" w:hAnsi="Times New Roman" w:cs="Times New Roman"/>
                <w:bCs/>
                <w:sz w:val="20"/>
                <w:szCs w:val="20"/>
              </w:rPr>
              <w:t xml:space="preserve"> 1) – 3) </w:t>
            </w:r>
            <w:proofErr w:type="spellStart"/>
            <w:r>
              <w:rPr>
                <w:rFonts w:ascii="Times New Roman" w:hAnsi="Times New Roman" w:cs="Times New Roman"/>
                <w:bCs/>
                <w:sz w:val="20"/>
                <w:szCs w:val="20"/>
              </w:rPr>
              <w:t>siwz</w:t>
            </w:r>
            <w:proofErr w:type="spellEnd"/>
            <w:r>
              <w:rPr>
                <w:rFonts w:ascii="Times New Roman" w:hAnsi="Times New Roman" w:cs="Times New Roman"/>
                <w:bCs/>
                <w:sz w:val="20"/>
                <w:szCs w:val="20"/>
              </w:rPr>
              <w:t xml:space="preserve"> – polega na zasobach innych podmiotów, na zasadach określonych w art. 26 ust. 2b </w:t>
            </w:r>
            <w:proofErr w:type="spellStart"/>
            <w:r>
              <w:rPr>
                <w:rFonts w:ascii="Times New Roman" w:hAnsi="Times New Roman" w:cs="Times New Roman"/>
                <w:bCs/>
                <w:sz w:val="20"/>
                <w:szCs w:val="20"/>
              </w:rPr>
              <w:t>Pzp</w:t>
            </w:r>
            <w:proofErr w:type="spellEnd"/>
            <w:r>
              <w:rPr>
                <w:rFonts w:ascii="Times New Roman" w:hAnsi="Times New Roman" w:cs="Times New Roman"/>
                <w:bCs/>
                <w:sz w:val="20"/>
                <w:szCs w:val="20"/>
              </w:rPr>
              <w:t>, a podmioty te będą brały udział w realizacji części zamówienia, zamawiający żąda przedstawienia w odniesieniu do tych podmiotów dokumentów wymienionych w rozdziale VII ust. 1 pkt. 1) - 2) oraz 5) i 6). Postanowienia dotyczące podmiotów, które mają siedzibę lub miejsce zamieszkania poza granicami Rzeczypospolitej stosuje się odpowiednio.</w:t>
            </w:r>
          </w:p>
        </w:tc>
        <w:tc>
          <w:tcPr>
            <w:tcW w:w="4130" w:type="dxa"/>
            <w:tcBorders>
              <w:top w:val="single" w:sz="4" w:space="0" w:color="auto"/>
              <w:left w:val="single" w:sz="4" w:space="0" w:color="auto"/>
              <w:bottom w:val="single" w:sz="4" w:space="0" w:color="auto"/>
              <w:right w:val="single" w:sz="4" w:space="0" w:color="auto"/>
            </w:tcBorders>
          </w:tcPr>
          <w:p w:rsidR="000C048F" w:rsidRDefault="000C048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0C048F" w:rsidRDefault="000C048F">
            <w:pPr>
              <w:pStyle w:val="Akapitzlist"/>
              <w:tabs>
                <w:tab w:val="right" w:pos="-1560"/>
              </w:tabs>
              <w:spacing w:before="0" w:beforeAutospacing="0" w:after="0" w:afterAutospacing="0" w:line="276" w:lineRule="auto"/>
              <w:ind w:left="567"/>
              <w:jc w:val="both"/>
              <w:rPr>
                <w:bCs/>
                <w:sz w:val="20"/>
                <w:szCs w:val="20"/>
                <w:lang w:eastAsia="en-US"/>
              </w:rPr>
            </w:pPr>
          </w:p>
          <w:p w:rsidR="000C048F" w:rsidRDefault="000C048F">
            <w:pPr>
              <w:tabs>
                <w:tab w:val="right" w:pos="-1560"/>
                <w:tab w:val="num" w:pos="2160"/>
              </w:tabs>
              <w:spacing w:after="0" w:line="240" w:lineRule="auto"/>
              <w:jc w:val="both"/>
              <w:rPr>
                <w:bCs/>
              </w:rPr>
            </w:pPr>
          </w:p>
        </w:tc>
      </w:tr>
      <w:tr w:rsidR="000C048F" w:rsidTr="000C048F">
        <w:trPr>
          <w:trHeight w:val="1983"/>
        </w:trPr>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11</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u w:val="single"/>
              </w:rPr>
              <w:t>Opłaconą polisę</w:t>
            </w:r>
            <w:r>
              <w:rPr>
                <w:rFonts w:ascii="Times New Roman" w:hAnsi="Times New Roman" w:cs="Times New Roman"/>
                <w:sz w:val="20"/>
                <w:szCs w:val="20"/>
              </w:rPr>
              <w:t xml:space="preserve">, a w przypadku jej braku innego dokumentu potwierdzającego ubezpieczenie od odpowiedzialności cywilnej w zakresie prowadzonej działalności związanej z przedmiotem zamówienia na kwotę nie mniejszą niż </w:t>
            </w:r>
            <w:r>
              <w:rPr>
                <w:rFonts w:ascii="Times New Roman" w:eastAsia="Tahoma" w:hAnsi="Times New Roman" w:cs="Times New Roman"/>
                <w:b/>
                <w:sz w:val="20"/>
                <w:szCs w:val="20"/>
              </w:rPr>
              <w:t>300 000</w:t>
            </w:r>
            <w:r>
              <w:rPr>
                <w:rFonts w:ascii="Times New Roman" w:hAnsi="Times New Roman" w:cs="Times New Roman"/>
                <w:sz w:val="20"/>
                <w:szCs w:val="20"/>
              </w:rPr>
              <w:t xml:space="preserve"> zł. Składając ofertę na dwie części, kwota ubezpieczenia powinna stanowić sumę wartości podanych części.</w:t>
            </w:r>
          </w:p>
        </w:tc>
        <w:tc>
          <w:tcPr>
            <w:tcW w:w="41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0C048F" w:rsidTr="000C048F">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Oświadczenia, że oferowany przedmiot zamówienia spełnia wszystkie wymagane przepisami normy i parametry dotyczące tego rodzaju towaru oraz, że jest dopuszczony do obrotu na terenie Polski – </w:t>
            </w:r>
            <w:r>
              <w:rPr>
                <w:rFonts w:ascii="Times New Roman" w:hAnsi="Times New Roman" w:cs="Times New Roman"/>
                <w:b/>
                <w:sz w:val="20"/>
                <w:szCs w:val="20"/>
              </w:rPr>
              <w:t>załącznik nr 6</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tcPr>
          <w:p w:rsidR="000C048F" w:rsidRDefault="000C048F">
            <w:pPr>
              <w:autoSpaceDE w:val="0"/>
              <w:autoSpaceDN w:val="0"/>
              <w:adjustRightInd w:val="0"/>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Oświadczenie na potwierdzenia, że oferowane dostawy odpowiadają wymaganiom określonym przez Zamawiającego.</w:t>
            </w:r>
          </w:p>
          <w:p w:rsidR="000C048F" w:rsidRDefault="000C048F">
            <w:pPr>
              <w:pStyle w:val="Tekstpodstawowy"/>
              <w:widowControl/>
              <w:spacing w:line="276" w:lineRule="auto"/>
              <w:rPr>
                <w:rFonts w:ascii="Times New Roman" w:hAnsi="Times New Roman"/>
                <w:b w:val="0"/>
                <w:bCs w:val="0"/>
                <w:i/>
                <w:color w:val="auto"/>
                <w:sz w:val="20"/>
                <w:lang w:eastAsia="en-US"/>
              </w:rPr>
            </w:pPr>
          </w:p>
        </w:tc>
      </w:tr>
      <w:tr w:rsidR="000C048F" w:rsidTr="000C048F">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Oświadczenia Wykonawcy, że wdraża i stosuje dobrą praktykę higieniczną i produkcyjną zgodnie z systemem HACCP oraz wdraża system HACCP –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tcPr>
          <w:p w:rsidR="000C048F" w:rsidRDefault="000C048F">
            <w:pPr>
              <w:autoSpaceDE w:val="0"/>
              <w:autoSpaceDN w:val="0"/>
              <w:adjustRightInd w:val="0"/>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Oświadczenie na potwierdzenia, że oferowane dostawy odpowiadają wymaganiom określonym przez Zamawiającego.</w:t>
            </w:r>
          </w:p>
          <w:p w:rsidR="000C048F" w:rsidRDefault="000C048F">
            <w:pPr>
              <w:pStyle w:val="Tekstpodstawowy"/>
              <w:widowControl/>
              <w:spacing w:line="276" w:lineRule="auto"/>
              <w:rPr>
                <w:rFonts w:ascii="Times New Roman" w:hAnsi="Times New Roman"/>
                <w:b w:val="0"/>
                <w:bCs w:val="0"/>
                <w:i/>
                <w:color w:val="auto"/>
                <w:sz w:val="20"/>
                <w:lang w:eastAsia="en-US"/>
              </w:rPr>
            </w:pPr>
          </w:p>
        </w:tc>
      </w:tr>
      <w:tr w:rsidR="000C048F" w:rsidTr="000C048F">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14</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5), 6) SIWZ składa dokument lub dokumenty, wystawione w kraju, w którym ma siedzibę lub miejsce zamieszkania, potwierdzające odpowiednio, że: </w:t>
            </w:r>
          </w:p>
          <w:p w:rsidR="000C048F" w:rsidRDefault="000C048F">
            <w:pPr>
              <w:tabs>
                <w:tab w:val="left" w:pos="-162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 nie otwarto jego likwidacji ani nie ogłoszono upadłości,</w:t>
            </w:r>
          </w:p>
          <w:p w:rsidR="000C048F" w:rsidRDefault="000C048F">
            <w:pPr>
              <w:tabs>
                <w:tab w:val="left" w:pos="-162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b) nie zalega z uiszczaniem podatków, opłat, składek na ubezpieczenie społeczne i zdrowotne albo że uzyskał przewidziane prawem zwolnienie, odroczenie lub rozłożenie na raty zaległych płatności lub wstrzymanie w całości wykonania decyzji właściwego organu,</w:t>
            </w:r>
          </w:p>
          <w:p w:rsidR="000C048F" w:rsidRDefault="000C048F">
            <w:pPr>
              <w:tabs>
                <w:tab w:val="left" w:pos="-162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c) nie orzeczono wobec niego zakazu ubiegania się o zamówienie;</w:t>
            </w:r>
          </w:p>
        </w:tc>
        <w:tc>
          <w:tcPr>
            <w:tcW w:w="4130" w:type="dxa"/>
            <w:tcBorders>
              <w:top w:val="single" w:sz="4" w:space="0" w:color="auto"/>
              <w:left w:val="single" w:sz="4" w:space="0" w:color="auto"/>
              <w:bottom w:val="single" w:sz="4" w:space="0" w:color="auto"/>
              <w:right w:val="single" w:sz="4" w:space="0" w:color="auto"/>
            </w:tcBorders>
          </w:tcPr>
          <w:p w:rsidR="000C048F" w:rsidRDefault="000C048F">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i/>
                <w:sz w:val="20"/>
                <w:lang w:eastAsia="en-US"/>
              </w:rPr>
              <w:t>Postanowienia dotyczące Wykonawców mających siedzibę lub miejsce zamieszkania poza terytorium Rzeczypospolitej Polskiej.</w:t>
            </w:r>
          </w:p>
          <w:p w:rsidR="000C048F" w:rsidRDefault="000C048F">
            <w:pPr>
              <w:pStyle w:val="Tekstpodstawowy"/>
              <w:widowControl/>
              <w:spacing w:line="276" w:lineRule="auto"/>
              <w:jc w:val="both"/>
              <w:rPr>
                <w:rFonts w:ascii="Times New Roman" w:hAnsi="Times New Roman"/>
                <w:b w:val="0"/>
                <w:i/>
                <w:sz w:val="20"/>
                <w:lang w:eastAsia="en-US"/>
              </w:rPr>
            </w:pPr>
          </w:p>
        </w:tc>
      </w:tr>
      <w:tr w:rsidR="000C048F" w:rsidTr="000C048F">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Pełnomocnictwo</w:t>
            </w:r>
          </w:p>
        </w:tc>
        <w:tc>
          <w:tcPr>
            <w:tcW w:w="41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rPr>
                <w:rFonts w:ascii="Times New Roman" w:hAnsi="Times New Roman"/>
                <w:b w:val="0"/>
                <w:bCs w:val="0"/>
                <w:color w:val="auto"/>
                <w:sz w:val="20"/>
                <w:lang w:eastAsia="en-US"/>
              </w:rPr>
            </w:pPr>
            <w:r>
              <w:rPr>
                <w:rFonts w:ascii="Times New Roman" w:hAnsi="Times New Roman"/>
                <w:b w:val="0"/>
                <w:bCs w:val="0"/>
                <w:color w:val="auto"/>
                <w:sz w:val="20"/>
                <w:lang w:eastAsia="en-US"/>
              </w:rPr>
              <w:t>Jeżeli ofertę i inne dokumenty załączane do oferty podpisuje pełnomocnik</w:t>
            </w:r>
          </w:p>
        </w:tc>
      </w:tr>
      <w:tr w:rsidR="000C048F" w:rsidTr="000C048F">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Umowę spółki cywilnej</w:t>
            </w:r>
          </w:p>
        </w:tc>
        <w:tc>
          <w:tcPr>
            <w:tcW w:w="41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rPr>
                <w:rFonts w:ascii="Times New Roman" w:hAnsi="Times New Roman"/>
                <w:b w:val="0"/>
                <w:bCs w:val="0"/>
                <w:color w:val="auto"/>
                <w:sz w:val="20"/>
                <w:lang w:eastAsia="en-US"/>
              </w:rPr>
            </w:pPr>
            <w:r>
              <w:rPr>
                <w:rFonts w:ascii="Times New Roman" w:hAnsi="Times New Roman"/>
                <w:b w:val="0"/>
                <w:bCs w:val="0"/>
                <w:color w:val="auto"/>
                <w:sz w:val="20"/>
                <w:lang w:eastAsia="en-US"/>
              </w:rPr>
              <w:t>Jeżeli wynika z jej treści upoważnienie do podpisania oferty i innych dokumentów załączonych do oferty przez wspólnika spółki cywilnej.</w:t>
            </w:r>
          </w:p>
        </w:tc>
      </w:tr>
      <w:tr w:rsidR="000C048F" w:rsidTr="000C048F">
        <w:tc>
          <w:tcPr>
            <w:tcW w:w="6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both"/>
              <w:rPr>
                <w:rFonts w:ascii="Times New Roman" w:hAnsi="Times New Roman"/>
                <w:b w:val="0"/>
                <w:bCs w:val="0"/>
                <w:color w:val="auto"/>
                <w:szCs w:val="22"/>
                <w:highlight w:val="yellow"/>
                <w:lang w:eastAsia="en-US"/>
              </w:rPr>
            </w:pPr>
            <w:r>
              <w:rPr>
                <w:rFonts w:ascii="Times New Roman" w:hAnsi="Times New Roman"/>
                <w:b w:val="0"/>
                <w:bCs w:val="0"/>
                <w:color w:val="auto"/>
                <w:sz w:val="22"/>
                <w:szCs w:val="22"/>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0C048F" w:rsidRDefault="000C048F">
            <w:pPr>
              <w:pStyle w:val="Tekstpodstawowy"/>
              <w:widowControl/>
              <w:spacing w:line="276" w:lineRule="auto"/>
              <w:jc w:val="both"/>
              <w:rPr>
                <w:rFonts w:ascii="Times New Roman" w:hAnsi="Times New Roman"/>
                <w:color w:val="auto"/>
                <w:szCs w:val="22"/>
                <w:lang w:eastAsia="en-US"/>
              </w:rPr>
            </w:pPr>
            <w:r>
              <w:rPr>
                <w:rFonts w:ascii="Times New Roman" w:hAnsi="Times New Roman"/>
                <w:color w:val="auto"/>
                <w:sz w:val="22"/>
                <w:szCs w:val="22"/>
                <w:lang w:eastAsia="en-US"/>
              </w:rPr>
              <w:t>Przed zawarciem umowy</w:t>
            </w:r>
          </w:p>
        </w:tc>
      </w:tr>
    </w:tbl>
    <w:p w:rsidR="000C048F" w:rsidRDefault="000C048F" w:rsidP="000C048F">
      <w:pPr>
        <w:pStyle w:val="Tekstpodstawowy2"/>
        <w:ind w:left="720" w:hanging="720"/>
        <w:rPr>
          <w:rFonts w:ascii="Times New Roman" w:hAnsi="Times New Roman"/>
          <w:b/>
          <w:bCs/>
          <w:color w:val="auto"/>
          <w:szCs w:val="22"/>
          <w:u w:val="single"/>
        </w:rPr>
      </w:pPr>
    </w:p>
    <w:p w:rsidR="000C048F" w:rsidRDefault="000C048F" w:rsidP="000C048F">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0C048F" w:rsidRDefault="000C048F" w:rsidP="000C048F">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0C048F" w:rsidRDefault="000C048F" w:rsidP="000C048F">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0C048F" w:rsidRDefault="000C048F" w:rsidP="000C048F">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w:t>
      </w:r>
      <w:r>
        <w:rPr>
          <w:rFonts w:ascii="Times New Roman" w:hAnsi="Times New Roman" w:cs="Times New Roman"/>
          <w:b/>
        </w:rPr>
        <w:t>dnia 06.02.2012 r. o godz. 9.30</w:t>
      </w:r>
    </w:p>
    <w:p w:rsidR="000C048F" w:rsidRDefault="000C048F" w:rsidP="000C048F">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0C048F" w:rsidRDefault="000C048F" w:rsidP="000C048F">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 xml:space="preserve">Wykonawca może wprowadzić zmiany, poprawki, modyfikacje i uzupełnienia do złożonej oferty pod warunkiem, że Zamawiający otrzyma pisemne zawiadomienie o wprowadzeniu zmian przed terminem składania ofert. Powiadomienie o wprowadzeni zmian musi być złożone wg takich samych zasad, jak składana oferta tj. w kopercie odpowiednio oznakowanej </w:t>
      </w:r>
      <w:r>
        <w:rPr>
          <w:rFonts w:ascii="Times New Roman" w:hAnsi="Times New Roman" w:cs="Times New Roman"/>
          <w:bCs/>
        </w:rPr>
        <w:lastRenderedPageBreak/>
        <w:t>napisem ZMIANA. Koperty oznaczone ZMIANA zostaną otwarte przy otwieraniu oferty Wykonawcy, który wprowadził zmiany i po stwierdzeniu poprawności procedury dokonywania zmian, zostaną dołączone do oferty .</w:t>
      </w: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0C048F" w:rsidRDefault="000C048F" w:rsidP="000C048F">
      <w:pPr>
        <w:spacing w:after="0" w:line="240" w:lineRule="auto"/>
        <w:ind w:left="705"/>
        <w:rPr>
          <w:rFonts w:ascii="Times New Roman" w:hAnsi="Times New Roman" w:cs="Times New Roman"/>
          <w:b/>
          <w:bCs/>
          <w:color w:val="FF0000"/>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06.02.2012 r. o godz. 10.00.</w:t>
      </w:r>
    </w:p>
    <w:p w:rsidR="000C048F" w:rsidRDefault="000C048F" w:rsidP="000C048F">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0C048F" w:rsidRDefault="000C048F" w:rsidP="000C048F">
      <w:pPr>
        <w:spacing w:after="0" w:line="240" w:lineRule="auto"/>
        <w:ind w:left="705" w:hanging="705"/>
        <w:jc w:val="both"/>
        <w:rPr>
          <w:rFonts w:ascii="Times New Roman" w:hAnsi="Times New Roman" w:cs="Times New Roman"/>
          <w:sz w:val="24"/>
          <w:szCs w:val="24"/>
        </w:rPr>
      </w:pPr>
    </w:p>
    <w:p w:rsidR="000C048F" w:rsidRDefault="000C048F" w:rsidP="000C048F">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zostanie wyliczona przez Wykonawcę i przedstawiona w Formularzu ofertowym, stanowiącym </w:t>
      </w:r>
      <w:r>
        <w:rPr>
          <w:rFonts w:ascii="Times New Roman" w:hAnsi="Times New Roman" w:cs="Times New Roman"/>
          <w:b/>
          <w:bCs/>
          <w:snapToGrid w:val="0"/>
        </w:rPr>
        <w:t xml:space="preserve">załącznik nr 2 do SIWZ. </w:t>
      </w: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winna być wyrażona w złotych polskich (PLN) cyfrowo i słownie.</w:t>
      </w:r>
    </w:p>
    <w:p w:rsidR="000C048F" w:rsidRDefault="000C048F" w:rsidP="000C048F">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0C048F" w:rsidRDefault="000C048F" w:rsidP="000C048F">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snapToGrid w:val="0"/>
        </w:rPr>
        <w:t>5.</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formularzu cenowym stanowiącym załącznik do SIWZ.</w:t>
      </w: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Dla porównania i oceny ofert przyjęta będzie wartość brutto za realizację przedmiotu zamówienia. </w:t>
      </w: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Wszystkie wartości określone w formularzu ofertowym oraz ostateczna cena oferty muszą być wyliczone z dokładnością do dwóch miejsc po przecinku.</w:t>
      </w:r>
    </w:p>
    <w:p w:rsidR="000C048F" w:rsidRDefault="000C048F" w:rsidP="000C048F">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0C048F" w:rsidRDefault="000C048F" w:rsidP="000C048F">
      <w:pPr>
        <w:widowControl w:val="0"/>
        <w:spacing w:after="0" w:line="240" w:lineRule="auto"/>
        <w:ind w:right="448"/>
        <w:rPr>
          <w:rFonts w:ascii="Times New Roman" w:hAnsi="Times New Roman" w:cs="Times New Roman"/>
          <w:b/>
          <w:snapToGrid w:val="0"/>
          <w:sz w:val="24"/>
          <w:szCs w:val="24"/>
        </w:rPr>
      </w:pPr>
    </w:p>
    <w:p w:rsidR="000C048F" w:rsidRDefault="000C048F" w:rsidP="000C048F">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0C048F" w:rsidRDefault="000C048F" w:rsidP="000C048F">
      <w:pPr>
        <w:spacing w:after="0" w:line="240" w:lineRule="auto"/>
        <w:rPr>
          <w:rFonts w:ascii="Times New Roman" w:hAnsi="Times New Roman" w:cs="Times New Roman"/>
          <w:szCs w:val="24"/>
        </w:rPr>
      </w:pPr>
    </w:p>
    <w:p w:rsidR="000C048F" w:rsidRDefault="000C048F" w:rsidP="000C048F">
      <w:pPr>
        <w:spacing w:after="0" w:line="240" w:lineRule="auto"/>
        <w:rPr>
          <w:rFonts w:ascii="Times New Roman" w:hAnsi="Times New Roman" w:cs="Times New Roman"/>
        </w:rPr>
      </w:pPr>
    </w:p>
    <w:p w:rsidR="000C048F" w:rsidRDefault="000C048F" w:rsidP="000C048F">
      <w:pPr>
        <w:pStyle w:val="Akapitzlist"/>
        <w:numPr>
          <w:ilvl w:val="1"/>
          <w:numId w:val="24"/>
        </w:numPr>
        <w:spacing w:before="0" w:beforeAutospacing="0" w:after="0" w:afterAutospacing="0"/>
        <w:contextualSpacing/>
        <w:jc w:val="both"/>
        <w:rPr>
          <w:sz w:val="22"/>
          <w:szCs w:val="22"/>
        </w:rPr>
      </w:pPr>
      <w:r>
        <w:rPr>
          <w:sz w:val="22"/>
          <w:szCs w:val="22"/>
        </w:rPr>
        <w:t>Ocena ofert zostanie przeprowadzona w oparciu o przedstawione kryterium.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0"/>
        <w:gridCol w:w="1620"/>
        <w:gridCol w:w="3060"/>
      </w:tblGrid>
      <w:tr w:rsidR="000C048F" w:rsidTr="000C048F">
        <w:tc>
          <w:tcPr>
            <w:tcW w:w="387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b/>
              </w:rPr>
            </w:pPr>
            <w:r>
              <w:rPr>
                <w:rFonts w:ascii="Times New Roman" w:hAnsi="Times New Roman" w:cs="Times New Roman"/>
                <w:b/>
              </w:rPr>
              <w:t>Nazwa kryterium</w:t>
            </w:r>
          </w:p>
        </w:tc>
        <w:tc>
          <w:tcPr>
            <w:tcW w:w="16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b/>
              </w:rPr>
            </w:pPr>
            <w:r>
              <w:rPr>
                <w:rFonts w:ascii="Times New Roman" w:hAnsi="Times New Roman" w:cs="Times New Roman"/>
                <w:b/>
              </w:rPr>
              <w:t>Znaczenie</w:t>
            </w:r>
          </w:p>
          <w:p w:rsidR="000C048F" w:rsidRDefault="000C048F">
            <w:pPr>
              <w:spacing w:after="0" w:line="240" w:lineRule="auto"/>
              <w:jc w:val="center"/>
              <w:rPr>
                <w:rFonts w:ascii="Times New Roman" w:eastAsia="Times New Roman" w:hAnsi="Times New Roman" w:cs="Times New Roman"/>
                <w:b/>
              </w:rPr>
            </w:pPr>
            <w:r>
              <w:rPr>
                <w:rFonts w:ascii="Times New Roman" w:hAnsi="Times New Roman" w:cs="Times New Roman"/>
                <w:b/>
              </w:rPr>
              <w:t>w %</w:t>
            </w:r>
          </w:p>
        </w:tc>
        <w:tc>
          <w:tcPr>
            <w:tcW w:w="306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b/>
              </w:rPr>
            </w:pPr>
            <w:r>
              <w:rPr>
                <w:rFonts w:ascii="Times New Roman" w:hAnsi="Times New Roman" w:cs="Times New Roman"/>
                <w:b/>
              </w:rPr>
              <w:t>Sposób oceny</w:t>
            </w:r>
          </w:p>
        </w:tc>
      </w:tr>
      <w:tr w:rsidR="000C048F" w:rsidTr="000C048F">
        <w:tc>
          <w:tcPr>
            <w:tcW w:w="387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rPr>
            </w:pPr>
            <w:r>
              <w:rPr>
                <w:rFonts w:ascii="Times New Roman" w:hAnsi="Times New Roman" w:cs="Times New Roman"/>
              </w:rPr>
              <w:t>Cena (C)</w:t>
            </w:r>
          </w:p>
        </w:tc>
        <w:tc>
          <w:tcPr>
            <w:tcW w:w="16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rPr>
            </w:pPr>
            <w:r>
              <w:rPr>
                <w:rFonts w:ascii="Times New Roman" w:hAnsi="Times New Roman" w:cs="Times New Roman"/>
              </w:rPr>
              <w:t>100</w:t>
            </w:r>
          </w:p>
        </w:tc>
        <w:tc>
          <w:tcPr>
            <w:tcW w:w="306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rPr>
                <w:rFonts w:ascii="Times New Roman" w:eastAsia="Times New Roman" w:hAnsi="Times New Roman" w:cs="Times New Roman"/>
              </w:rPr>
            </w:pPr>
            <w:proofErr w:type="spellStart"/>
            <w:r>
              <w:rPr>
                <w:rFonts w:ascii="Times New Roman" w:hAnsi="Times New Roman" w:cs="Times New Roman"/>
              </w:rPr>
              <w:t>Wg</w:t>
            </w:r>
            <w:proofErr w:type="spellEnd"/>
            <w:r>
              <w:rPr>
                <w:rFonts w:ascii="Times New Roman" w:hAnsi="Times New Roman" w:cs="Times New Roman"/>
              </w:rPr>
              <w:t>. wzoru matematycznego</w:t>
            </w:r>
          </w:p>
        </w:tc>
      </w:tr>
    </w:tbl>
    <w:p w:rsidR="000C048F" w:rsidRDefault="000C048F" w:rsidP="000C048F">
      <w:pPr>
        <w:pStyle w:val="Akapitzlist"/>
        <w:spacing w:before="0" w:beforeAutospacing="0" w:after="0" w:afterAutospacing="0"/>
        <w:ind w:left="600"/>
        <w:jc w:val="both"/>
        <w:rPr>
          <w:rFonts w:eastAsia="Calibri"/>
          <w:sz w:val="22"/>
          <w:szCs w:val="22"/>
        </w:rPr>
      </w:pP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Za najkorzystniejszą zamawiający uzna ofertę, która uzyska najwyższą liczbę punktów za ww. kryterium.</w:t>
      </w: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Ocena punktowa ofert zostanie przeprowadzona na podstawie przedstawionego w tabeli kryterium w następujący sposób:</w:t>
      </w:r>
    </w:p>
    <w:p w:rsidR="000C048F" w:rsidRDefault="000C048F" w:rsidP="000C048F">
      <w:pPr>
        <w:spacing w:after="0" w:line="240" w:lineRule="auto"/>
        <w:ind w:left="705" w:hanging="705"/>
        <w:jc w:val="both"/>
        <w:rPr>
          <w:rFonts w:ascii="Times New Roman" w:hAnsi="Times New Roman" w:cs="Times New Roman"/>
          <w:sz w:val="24"/>
          <w:szCs w:val="24"/>
        </w:rPr>
      </w:pPr>
    </w:p>
    <w:p w:rsidR="000C048F" w:rsidRDefault="000C048F" w:rsidP="000C048F">
      <w:pPr>
        <w:spacing w:after="0" w:line="240" w:lineRule="auto"/>
        <w:ind w:left="1080" w:hanging="360"/>
        <w:rPr>
          <w:rFonts w:ascii="Times New Roman" w:hAnsi="Times New Roman" w:cs="Times New Roman"/>
          <w:u w:val="single"/>
        </w:rPr>
      </w:pPr>
      <w:r>
        <w:rPr>
          <w:rFonts w:ascii="Times New Roman" w:hAnsi="Times New Roman" w:cs="Times New Roman"/>
        </w:rPr>
        <w:t>P</w:t>
      </w:r>
      <w:r>
        <w:rPr>
          <w:rFonts w:ascii="Times New Roman" w:hAnsi="Times New Roman" w:cs="Times New Roman"/>
          <w:u w:val="single"/>
        </w:rPr>
        <w:t>unkty za kryterium CENA (C) Zamawiający będzie brał pod uwagę cenę brutto za realizację</w:t>
      </w:r>
    </w:p>
    <w:p w:rsidR="000C048F" w:rsidRDefault="000C048F" w:rsidP="000C048F">
      <w:pPr>
        <w:spacing w:after="0" w:line="240" w:lineRule="auto"/>
        <w:ind w:left="1080" w:hanging="360"/>
        <w:rPr>
          <w:rFonts w:ascii="Times New Roman" w:hAnsi="Times New Roman" w:cs="Times New Roman"/>
          <w:u w:val="single"/>
        </w:rPr>
      </w:pPr>
      <w:r>
        <w:rPr>
          <w:rFonts w:ascii="Times New Roman" w:hAnsi="Times New Roman" w:cs="Times New Roman"/>
          <w:u w:val="single"/>
        </w:rPr>
        <w:t xml:space="preserve"> przedmiotu zamówienia.</w:t>
      </w:r>
    </w:p>
    <w:p w:rsidR="000C048F" w:rsidRDefault="000C048F" w:rsidP="000C048F">
      <w:pPr>
        <w:spacing w:after="0" w:line="240" w:lineRule="auto"/>
        <w:ind w:left="1080" w:hanging="360"/>
        <w:jc w:val="both"/>
        <w:rPr>
          <w:rFonts w:ascii="Times New Roman" w:hAnsi="Times New Roman" w:cs="Times New Roman"/>
          <w:u w:val="single"/>
        </w:rPr>
      </w:pPr>
    </w:p>
    <w:p w:rsidR="000C048F" w:rsidRDefault="000C048F" w:rsidP="000C048F">
      <w:pPr>
        <w:pStyle w:val="Tekstpodstawowy"/>
        <w:ind w:left="1080" w:hanging="372"/>
        <w:jc w:val="both"/>
        <w:rPr>
          <w:rFonts w:ascii="Times New Roman" w:hAnsi="Times New Roman"/>
          <w:b w:val="0"/>
          <w:bCs w:val="0"/>
          <w:color w:val="auto"/>
          <w:sz w:val="22"/>
          <w:szCs w:val="22"/>
        </w:rPr>
      </w:pPr>
      <w:r>
        <w:rPr>
          <w:rFonts w:ascii="Times New Roman" w:hAnsi="Times New Roman"/>
          <w:b w:val="0"/>
          <w:bCs w:val="0"/>
          <w:color w:val="auto"/>
          <w:sz w:val="22"/>
          <w:szCs w:val="22"/>
        </w:rPr>
        <w:t>M</w:t>
      </w:r>
      <w:r>
        <w:rPr>
          <w:rFonts w:ascii="Times New Roman" w:hAnsi="Times New Roman"/>
          <w:b w:val="0"/>
          <w:color w:val="auto"/>
          <w:sz w:val="22"/>
          <w:szCs w:val="22"/>
        </w:rPr>
        <w:t>aksymalna liczba punktów do uzyskania – 100</w:t>
      </w:r>
    </w:p>
    <w:p w:rsidR="000C048F" w:rsidRDefault="000C048F" w:rsidP="000C048F">
      <w:pPr>
        <w:spacing w:after="0" w:line="240" w:lineRule="auto"/>
        <w:jc w:val="both"/>
        <w:rPr>
          <w:rFonts w:ascii="Times New Roman" w:hAnsi="Times New Roman" w:cs="Times New Roman"/>
          <w:bCs/>
          <w:sz w:val="24"/>
          <w:szCs w:val="24"/>
          <w:lang w:val="en-US"/>
        </w:rPr>
      </w:pPr>
      <w:r>
        <w:rPr>
          <w:rFonts w:ascii="Times New Roman" w:hAnsi="Times New Roman" w:cs="Times New Roman"/>
        </w:rPr>
        <w:t xml:space="preserve">                         </w:t>
      </w:r>
      <w:r>
        <w:rPr>
          <w:rFonts w:ascii="Times New Roman" w:hAnsi="Times New Roman" w:cs="Times New Roman"/>
          <w:bCs/>
          <w:lang w:val="en-US"/>
        </w:rPr>
        <w:t>C</w:t>
      </w:r>
      <w:r>
        <w:rPr>
          <w:rFonts w:ascii="Times New Roman" w:hAnsi="Times New Roman" w:cs="Times New Roman"/>
          <w:bCs/>
          <w:vertAlign w:val="subscript"/>
          <w:lang w:val="en-US"/>
        </w:rPr>
        <w:t xml:space="preserve"> min.</w:t>
      </w:r>
    </w:p>
    <w:p w:rsidR="000C048F" w:rsidRDefault="000C048F" w:rsidP="000C048F">
      <w:pPr>
        <w:pStyle w:val="Nagwek5"/>
        <w:rPr>
          <w:b w:val="0"/>
          <w:color w:val="auto"/>
          <w:sz w:val="22"/>
          <w:szCs w:val="22"/>
        </w:rPr>
      </w:pPr>
      <w:r>
        <w:rPr>
          <w:b w:val="0"/>
          <w:color w:val="auto"/>
          <w:sz w:val="22"/>
          <w:szCs w:val="22"/>
        </w:rPr>
        <w:t xml:space="preserve">              C =  ------------  x 100                               </w:t>
      </w:r>
    </w:p>
    <w:p w:rsidR="000C048F" w:rsidRDefault="000C048F" w:rsidP="000C048F">
      <w:pPr>
        <w:spacing w:after="0" w:line="240" w:lineRule="auto"/>
        <w:jc w:val="both"/>
        <w:rPr>
          <w:rFonts w:ascii="Times New Roman" w:hAnsi="Times New Roman" w:cs="Times New Roman"/>
          <w:bCs/>
          <w:lang w:val="en-US"/>
        </w:rPr>
      </w:pPr>
      <w:r>
        <w:rPr>
          <w:rFonts w:ascii="Times New Roman" w:hAnsi="Times New Roman" w:cs="Times New Roman"/>
          <w:bCs/>
          <w:lang w:val="en-US"/>
        </w:rPr>
        <w:t xml:space="preserve">                         C</w:t>
      </w:r>
      <w:r>
        <w:rPr>
          <w:rFonts w:ascii="Times New Roman" w:hAnsi="Times New Roman" w:cs="Times New Roman"/>
          <w:bCs/>
          <w:vertAlign w:val="subscript"/>
          <w:lang w:val="en-US"/>
        </w:rPr>
        <w:t xml:space="preserve"> bad.</w:t>
      </w:r>
    </w:p>
    <w:p w:rsidR="000C048F" w:rsidRDefault="000C048F" w:rsidP="000C048F">
      <w:pPr>
        <w:spacing w:after="0" w:line="240" w:lineRule="auto"/>
        <w:ind w:left="720" w:firstLine="180"/>
        <w:jc w:val="both"/>
        <w:rPr>
          <w:rFonts w:ascii="Times New Roman" w:hAnsi="Times New Roman" w:cs="Times New Roman"/>
          <w:bCs/>
        </w:rPr>
      </w:pPr>
      <w:r>
        <w:rPr>
          <w:rFonts w:ascii="Times New Roman" w:hAnsi="Times New Roman" w:cs="Times New Roman"/>
          <w:bCs/>
        </w:rPr>
        <w:t>gdzie:</w:t>
      </w:r>
    </w:p>
    <w:p w:rsidR="000C048F" w:rsidRDefault="000C048F" w:rsidP="000C048F">
      <w:pPr>
        <w:spacing w:after="0" w:line="240" w:lineRule="auto"/>
        <w:ind w:left="720" w:hanging="11"/>
        <w:jc w:val="both"/>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 xml:space="preserve"> min.</w:t>
      </w:r>
      <w:r>
        <w:rPr>
          <w:rFonts w:ascii="Times New Roman" w:hAnsi="Times New Roman" w:cs="Times New Roman"/>
        </w:rPr>
        <w:t xml:space="preserve"> – cena minimalna spośród wszystkich ważnych ofert</w:t>
      </w:r>
    </w:p>
    <w:p w:rsidR="000C048F" w:rsidRDefault="000C048F" w:rsidP="000C048F">
      <w:pPr>
        <w:spacing w:after="0" w:line="240" w:lineRule="auto"/>
        <w:ind w:left="720" w:hanging="11"/>
        <w:jc w:val="both"/>
        <w:rPr>
          <w:rFonts w:ascii="Times New Roman" w:hAnsi="Times New Roman" w:cs="Times New Roman"/>
          <w:bCs/>
        </w:rPr>
      </w:pPr>
      <w:r>
        <w:rPr>
          <w:rFonts w:ascii="Times New Roman" w:hAnsi="Times New Roman" w:cs="Times New Roman"/>
          <w:bCs/>
        </w:rPr>
        <w:t>C</w:t>
      </w:r>
      <w:r>
        <w:rPr>
          <w:rFonts w:ascii="Times New Roman" w:hAnsi="Times New Roman" w:cs="Times New Roman"/>
          <w:bCs/>
          <w:vertAlign w:val="subscript"/>
        </w:rPr>
        <w:t xml:space="preserve"> </w:t>
      </w:r>
      <w:proofErr w:type="spellStart"/>
      <w:r>
        <w:rPr>
          <w:rFonts w:ascii="Times New Roman" w:hAnsi="Times New Roman" w:cs="Times New Roman"/>
          <w:bCs/>
          <w:vertAlign w:val="subscript"/>
        </w:rPr>
        <w:t>bad</w:t>
      </w:r>
      <w:proofErr w:type="spellEnd"/>
      <w:r>
        <w:rPr>
          <w:rFonts w:ascii="Times New Roman" w:hAnsi="Times New Roman" w:cs="Times New Roman"/>
          <w:bCs/>
          <w:vertAlign w:val="subscript"/>
        </w:rPr>
        <w:t>.</w:t>
      </w:r>
      <w:r>
        <w:rPr>
          <w:rFonts w:ascii="Times New Roman" w:hAnsi="Times New Roman" w:cs="Times New Roman"/>
          <w:bCs/>
        </w:rPr>
        <w:t xml:space="preserve"> – cena oferty badanej </w:t>
      </w:r>
    </w:p>
    <w:p w:rsidR="000C048F" w:rsidRDefault="000C048F" w:rsidP="000C048F">
      <w:pPr>
        <w:pStyle w:val="Tekstpodstawowy"/>
        <w:ind w:left="709"/>
        <w:jc w:val="both"/>
        <w:rPr>
          <w:rFonts w:ascii="Times New Roman" w:hAnsi="Times New Roman"/>
          <w:b w:val="0"/>
          <w:bCs w:val="0"/>
          <w:color w:val="auto"/>
          <w:szCs w:val="24"/>
        </w:rPr>
      </w:pPr>
    </w:p>
    <w:p w:rsidR="000C048F" w:rsidRDefault="000C048F" w:rsidP="000C048F">
      <w:pPr>
        <w:pStyle w:val="Tekstpodstawowy"/>
        <w:widowControl/>
        <w:ind w:left="705" w:hanging="705"/>
        <w:jc w:val="both"/>
        <w:rPr>
          <w:rFonts w:ascii="Times New Roman" w:hAnsi="Times New Roman"/>
          <w:b w:val="0"/>
          <w:bCs w:val="0"/>
          <w:color w:val="auto"/>
          <w:sz w:val="22"/>
          <w:szCs w:val="22"/>
        </w:rPr>
      </w:pPr>
      <w:r>
        <w:rPr>
          <w:rFonts w:ascii="Times New Roman" w:hAnsi="Times New Roman"/>
          <w:b w:val="0"/>
          <w:bCs w:val="0"/>
          <w:color w:val="auto"/>
          <w:sz w:val="22"/>
          <w:szCs w:val="22"/>
        </w:rPr>
        <w:t>4.</w:t>
      </w:r>
      <w:r>
        <w:rPr>
          <w:rFonts w:ascii="Times New Roman" w:hAnsi="Times New Roman"/>
          <w:b w:val="0"/>
          <w:bCs w:val="0"/>
          <w:color w:val="auto"/>
          <w:sz w:val="22"/>
          <w:szCs w:val="22"/>
        </w:rPr>
        <w:tab/>
        <w:t xml:space="preserve">Zamawiający udzieli zamówienia Wykonawcy, którego oferta odpowiada wszystkim wymaganiom określonym w niniejszej SIWZ i została oceniona jako najkorzystniejsza w oparciu o podane kryterium oceny ofert. </w:t>
      </w:r>
    </w:p>
    <w:p w:rsidR="000C048F" w:rsidRDefault="000C048F" w:rsidP="000C048F">
      <w:pPr>
        <w:pStyle w:val="Tekstpodstawowy"/>
        <w:widowControl/>
        <w:jc w:val="both"/>
        <w:rPr>
          <w:rFonts w:ascii="Times New Roman" w:hAnsi="Times New Roman"/>
          <w:b w:val="0"/>
          <w:bCs w:val="0"/>
          <w:color w:val="auto"/>
          <w:szCs w:val="24"/>
        </w:rPr>
      </w:pPr>
    </w:p>
    <w:p w:rsidR="000C048F" w:rsidRDefault="000C048F" w:rsidP="000C048F">
      <w:pPr>
        <w:pStyle w:val="Nagwek3"/>
        <w:ind w:left="705" w:hanging="705"/>
        <w:jc w:val="both"/>
        <w:rPr>
          <w:rStyle w:val="oznaczenie"/>
          <w:szCs w:val="22"/>
          <w:u w:val="single"/>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0C048F" w:rsidRDefault="000C048F" w:rsidP="000C048F">
      <w:pPr>
        <w:spacing w:after="0" w:line="240" w:lineRule="auto"/>
        <w:rPr>
          <w:rStyle w:val="oznaczenie"/>
          <w:rFonts w:ascii="Times New Roman" w:hAnsi="Times New Roman" w:cs="Times New Roman"/>
        </w:rPr>
      </w:pPr>
    </w:p>
    <w:p w:rsidR="000C048F" w:rsidRDefault="000C048F" w:rsidP="000C048F">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r>
      <w:r>
        <w:rPr>
          <w:rFonts w:ascii="Times New Roman" w:hAnsi="Times New Roman" w:cs="Times New Roman"/>
        </w:rPr>
        <w:t>Niezwłocznie po wyborze najkorzystniejszej oferty Zamawiający jednocześnie zawiadamia Wykonawców, którzy złożyli oferty, o:</w:t>
      </w:r>
    </w:p>
    <w:p w:rsidR="000C048F" w:rsidRDefault="000C048F" w:rsidP="000C048F">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0C048F" w:rsidRDefault="000C048F" w:rsidP="000C048F">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0C048F" w:rsidRDefault="000C048F" w:rsidP="000C048F">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0C048F" w:rsidRDefault="000C048F" w:rsidP="000C048F">
      <w:pPr>
        <w:pStyle w:val="pkt"/>
        <w:spacing w:before="0" w:after="0"/>
        <w:ind w:left="993" w:hanging="288"/>
        <w:rPr>
          <w:sz w:val="22"/>
          <w:szCs w:val="22"/>
        </w:rPr>
      </w:pPr>
      <w:r>
        <w:rPr>
          <w:sz w:val="22"/>
          <w:szCs w:val="22"/>
        </w:rPr>
        <w:t>4)</w:t>
      </w:r>
      <w:r>
        <w:rPr>
          <w:sz w:val="22"/>
          <w:szCs w:val="22"/>
        </w:rPr>
        <w:tab/>
        <w:t xml:space="preserve">terminie, określonym zgodnie z art. 94 ust. 1 lub 2 </w:t>
      </w:r>
      <w:proofErr w:type="spellStart"/>
      <w:r>
        <w:rPr>
          <w:sz w:val="22"/>
          <w:szCs w:val="22"/>
        </w:rPr>
        <w:t>Pzp</w:t>
      </w:r>
      <w:proofErr w:type="spellEnd"/>
      <w:r>
        <w:rPr>
          <w:sz w:val="22"/>
          <w:szCs w:val="22"/>
        </w:rPr>
        <w:t>, po którego upływie umowa w sprawie zamówienia publicznego może być zawarta.</w:t>
      </w:r>
    </w:p>
    <w:p w:rsidR="000C048F" w:rsidRDefault="000C048F" w:rsidP="000C048F">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0C048F" w:rsidRDefault="000C048F" w:rsidP="000C048F">
      <w:pPr>
        <w:spacing w:after="0" w:line="240" w:lineRule="auto"/>
        <w:ind w:left="720" w:hanging="72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Jeżeli została wybrana oferta Wykonawców, o których mowa w art. 23 </w:t>
      </w:r>
      <w:proofErr w:type="spellStart"/>
      <w:r>
        <w:rPr>
          <w:rFonts w:ascii="Times New Roman" w:hAnsi="Times New Roman" w:cs="Times New Roman"/>
        </w:rPr>
        <w:t>Pzp</w:t>
      </w:r>
      <w:proofErr w:type="spellEnd"/>
      <w:r>
        <w:rPr>
          <w:rFonts w:ascii="Times New Roman" w:hAnsi="Times New Roman" w:cs="Times New Roman"/>
        </w:rPr>
        <w:t>, to przed zawarciem umowy Zamawiający żąda przedłożenia umowy regulującej wzajemną współpracę tych Wykonawców.</w:t>
      </w:r>
    </w:p>
    <w:p w:rsidR="000C048F" w:rsidRDefault="000C048F" w:rsidP="000C048F">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0C048F" w:rsidRDefault="000C048F" w:rsidP="000C048F">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0C048F" w:rsidRDefault="000C048F" w:rsidP="000C048F">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0C048F" w:rsidRDefault="000C048F" w:rsidP="000C048F">
      <w:pPr>
        <w:pStyle w:val="Stopka"/>
        <w:tabs>
          <w:tab w:val="left" w:pos="708"/>
        </w:tabs>
        <w:ind w:left="360" w:hanging="360"/>
        <w:jc w:val="both"/>
        <w:rPr>
          <w:b/>
          <w:sz w:val="24"/>
          <w:szCs w:val="24"/>
        </w:rPr>
      </w:pPr>
    </w:p>
    <w:p w:rsidR="000C048F" w:rsidRDefault="000C048F" w:rsidP="000C048F">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0C048F" w:rsidRDefault="000C048F" w:rsidP="000C048F">
      <w:pPr>
        <w:pStyle w:val="Stopka"/>
        <w:tabs>
          <w:tab w:val="left" w:pos="708"/>
        </w:tabs>
        <w:ind w:left="360" w:hanging="360"/>
        <w:jc w:val="both"/>
        <w:rPr>
          <w:i/>
          <w:sz w:val="22"/>
          <w:szCs w:val="22"/>
        </w:rPr>
      </w:pPr>
    </w:p>
    <w:p w:rsidR="000C048F" w:rsidRDefault="000C048F" w:rsidP="000C048F">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0C048F" w:rsidRDefault="000C048F" w:rsidP="000C048F">
      <w:pPr>
        <w:spacing w:after="0" w:line="240" w:lineRule="auto"/>
        <w:ind w:right="-1"/>
        <w:rPr>
          <w:rFonts w:ascii="Times New Roman" w:hAnsi="Times New Roman" w:cs="Times New Roman"/>
        </w:rPr>
      </w:pPr>
    </w:p>
    <w:p w:rsidR="000C048F" w:rsidRDefault="000C048F" w:rsidP="000C048F">
      <w:pPr>
        <w:pStyle w:val="Nagwek4"/>
        <w:widowControl/>
        <w:ind w:left="720" w:hanging="720"/>
        <w:jc w:val="both"/>
        <w:rPr>
          <w:rFonts w:ascii="Times New Roman" w:hAnsi="Times New Roman"/>
          <w:color w:val="auto"/>
          <w:szCs w:val="22"/>
        </w:rPr>
      </w:pPr>
    </w:p>
    <w:p w:rsidR="000C048F" w:rsidRDefault="000C048F" w:rsidP="000C048F">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0C048F" w:rsidRDefault="000C048F" w:rsidP="000C048F">
      <w:pPr>
        <w:spacing w:after="0" w:line="240" w:lineRule="auto"/>
        <w:rPr>
          <w:rFonts w:ascii="Times New Roman" w:hAnsi="Times New Roman" w:cs="Times New Roman"/>
        </w:rPr>
      </w:pPr>
    </w:p>
    <w:p w:rsidR="000C048F" w:rsidRDefault="000C048F" w:rsidP="000C048F">
      <w:pPr>
        <w:pStyle w:val="Akapitzlist"/>
        <w:numPr>
          <w:ilvl w:val="4"/>
          <w:numId w:val="25"/>
        </w:numPr>
        <w:tabs>
          <w:tab w:val="num" w:pos="709"/>
        </w:tabs>
        <w:spacing w:before="0" w:beforeAutospacing="0" w:after="0" w:afterAutospacing="0"/>
        <w:ind w:left="709" w:hanging="709"/>
        <w:contextualSpacing/>
        <w:jc w:val="both"/>
        <w:rPr>
          <w:sz w:val="22"/>
          <w:szCs w:val="22"/>
        </w:rPr>
      </w:pPr>
      <w:r>
        <w:rPr>
          <w:sz w:val="22"/>
          <w:szCs w:val="22"/>
        </w:rPr>
        <w:t xml:space="preserve">Umowa, która będzie podpisana w wyniku rozstrzygnięcia niniejszego postępowania, zgodnie z wzorem umowy stanowiącym </w:t>
      </w:r>
      <w:r>
        <w:rPr>
          <w:bCs/>
          <w:sz w:val="22"/>
          <w:szCs w:val="22"/>
        </w:rPr>
        <w:t>załącznik nr 8 do SIWZ</w:t>
      </w:r>
      <w:r>
        <w:rPr>
          <w:sz w:val="22"/>
          <w:szCs w:val="22"/>
        </w:rPr>
        <w:t>, z uwzględnieniem treści oferty.</w:t>
      </w:r>
    </w:p>
    <w:p w:rsidR="000C048F" w:rsidRDefault="000C048F" w:rsidP="000C048F">
      <w:pPr>
        <w:pStyle w:val="Akapitzlist"/>
        <w:numPr>
          <w:ilvl w:val="4"/>
          <w:numId w:val="25"/>
        </w:numPr>
        <w:tabs>
          <w:tab w:val="num" w:pos="709"/>
        </w:tabs>
        <w:spacing w:before="0" w:beforeAutospacing="0" w:after="0" w:afterAutospacing="0"/>
        <w:ind w:left="709" w:hanging="709"/>
        <w:contextualSpacing/>
        <w:jc w:val="both"/>
        <w:rPr>
          <w:sz w:val="22"/>
          <w:szCs w:val="22"/>
        </w:rPr>
      </w:pPr>
      <w:r>
        <w:rPr>
          <w:sz w:val="22"/>
          <w:szCs w:val="22"/>
        </w:rPr>
        <w:t>Zamawiający dopuszcza możliwość zmiany umowy w przypadkach wystąpienia okoliczności nie wynikających z winy Wykonawcy. Zmiany treści i warunków umowy mogą nastąpić w przypadku:</w:t>
      </w:r>
    </w:p>
    <w:p w:rsidR="000C048F" w:rsidRDefault="000C048F" w:rsidP="000C048F">
      <w:pPr>
        <w:pStyle w:val="Akapitzlist"/>
        <w:numPr>
          <w:ilvl w:val="0"/>
          <w:numId w:val="27"/>
        </w:numPr>
        <w:spacing w:before="0" w:beforeAutospacing="0" w:after="0" w:afterAutospacing="0"/>
        <w:contextualSpacing/>
        <w:jc w:val="both"/>
        <w:rPr>
          <w:sz w:val="22"/>
          <w:szCs w:val="22"/>
        </w:rPr>
      </w:pPr>
      <w:r>
        <w:rPr>
          <w:sz w:val="22"/>
          <w:szCs w:val="22"/>
        </w:rPr>
        <w:t xml:space="preserve">zwiększenia bądź zmniejszenia ilości zamawianych produktów w zależności od potrzeb.  </w:t>
      </w:r>
    </w:p>
    <w:p w:rsidR="000C048F" w:rsidRDefault="000C048F" w:rsidP="000C048F">
      <w:pPr>
        <w:pStyle w:val="Tekstpodstawowy3"/>
        <w:spacing w:after="0"/>
        <w:ind w:left="1069"/>
        <w:jc w:val="both"/>
        <w:rPr>
          <w:sz w:val="22"/>
          <w:szCs w:val="22"/>
        </w:rPr>
      </w:pPr>
      <w:r>
        <w:rPr>
          <w:sz w:val="22"/>
          <w:szCs w:val="22"/>
        </w:rPr>
        <w:t>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0C048F" w:rsidRDefault="000C048F" w:rsidP="000C048F">
      <w:pPr>
        <w:pStyle w:val="Tekstpodstawowy3"/>
        <w:numPr>
          <w:ilvl w:val="0"/>
          <w:numId w:val="27"/>
        </w:numPr>
        <w:spacing w:after="0"/>
        <w:jc w:val="both"/>
        <w:rPr>
          <w:sz w:val="22"/>
          <w:szCs w:val="22"/>
        </w:rPr>
      </w:pPr>
      <w:r>
        <w:rPr>
          <w:sz w:val="22"/>
          <w:szCs w:val="22"/>
        </w:rPr>
        <w:t>zmiany zamawianego asortymentu, jeżeli nastąpi taka konieczność,</w:t>
      </w:r>
    </w:p>
    <w:p w:rsidR="000C048F" w:rsidRDefault="000C048F" w:rsidP="000C048F">
      <w:pPr>
        <w:pStyle w:val="Tekstpodstawowy3"/>
        <w:numPr>
          <w:ilvl w:val="0"/>
          <w:numId w:val="27"/>
        </w:numPr>
        <w:spacing w:after="0"/>
        <w:jc w:val="both"/>
        <w:rPr>
          <w:b/>
          <w:sz w:val="22"/>
          <w:szCs w:val="22"/>
        </w:rPr>
      </w:pPr>
      <w:r>
        <w:rPr>
          <w:sz w:val="22"/>
          <w:szCs w:val="22"/>
        </w:rPr>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0C048F" w:rsidRDefault="000C048F" w:rsidP="000C048F">
      <w:pPr>
        <w:pStyle w:val="Tekstpodstawowy3"/>
        <w:numPr>
          <w:ilvl w:val="0"/>
          <w:numId w:val="27"/>
        </w:numPr>
        <w:spacing w:after="0"/>
        <w:jc w:val="both"/>
        <w:rPr>
          <w:sz w:val="22"/>
          <w:szCs w:val="22"/>
        </w:rPr>
      </w:pPr>
      <w:r>
        <w:rPr>
          <w:sz w:val="22"/>
          <w:szCs w:val="22"/>
        </w:rPr>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0C048F" w:rsidRDefault="000C048F" w:rsidP="000C048F">
      <w:pPr>
        <w:pStyle w:val="Tekstpodstawowy3"/>
        <w:numPr>
          <w:ilvl w:val="0"/>
          <w:numId w:val="27"/>
        </w:numPr>
        <w:spacing w:after="0"/>
        <w:jc w:val="both"/>
        <w:rPr>
          <w:sz w:val="22"/>
          <w:szCs w:val="22"/>
        </w:rPr>
      </w:pPr>
      <w:r>
        <w:rPr>
          <w:sz w:val="22"/>
          <w:szCs w:val="22"/>
        </w:rPr>
        <w:t>w przypadku obniżenia cen rynkowych produktów należących do asortymentu objętego niniejszą umową ceny zostaną odpowiednio zmniejszone, po udokumentowaniu przez zamawiającego.</w:t>
      </w:r>
    </w:p>
    <w:p w:rsidR="000C048F" w:rsidRDefault="000C048F" w:rsidP="000C048F">
      <w:pPr>
        <w:pStyle w:val="Tekstpodstawowy3"/>
        <w:numPr>
          <w:ilvl w:val="0"/>
          <w:numId w:val="27"/>
        </w:numPr>
        <w:spacing w:after="0"/>
        <w:jc w:val="both"/>
        <w:rPr>
          <w:sz w:val="22"/>
          <w:szCs w:val="22"/>
        </w:rPr>
      </w:pPr>
      <w:r>
        <w:rPr>
          <w:sz w:val="22"/>
          <w:szCs w:val="22"/>
        </w:rPr>
        <w:t>siły wyższej.</w:t>
      </w:r>
    </w:p>
    <w:p w:rsidR="000C048F" w:rsidRDefault="000C048F" w:rsidP="000C048F">
      <w:pPr>
        <w:pStyle w:val="Tekstpodstawowy"/>
        <w:jc w:val="both"/>
        <w:rPr>
          <w:rFonts w:ascii="Times New Roman" w:hAnsi="Times New Roman"/>
          <w:b w:val="0"/>
          <w:sz w:val="22"/>
          <w:szCs w:val="22"/>
        </w:rPr>
      </w:pPr>
    </w:p>
    <w:p w:rsidR="000C048F" w:rsidRDefault="000C048F" w:rsidP="000C048F">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0C048F" w:rsidRDefault="000C048F" w:rsidP="000C048F">
      <w:pPr>
        <w:pStyle w:val="Tekstpodstawowy"/>
        <w:jc w:val="both"/>
        <w:rPr>
          <w:rFonts w:ascii="Times New Roman" w:hAnsi="Times New Roman"/>
          <w:b w:val="0"/>
          <w:sz w:val="22"/>
          <w:szCs w:val="22"/>
        </w:rPr>
      </w:pPr>
    </w:p>
    <w:p w:rsidR="000C048F" w:rsidRDefault="000C048F" w:rsidP="000C048F">
      <w:pPr>
        <w:pStyle w:val="Akapitzlist"/>
        <w:spacing w:before="0" w:beforeAutospacing="0" w:after="0" w:afterAutospacing="0"/>
        <w:ind w:left="709"/>
        <w:jc w:val="both"/>
        <w:rPr>
          <w:sz w:val="22"/>
          <w:szCs w:val="22"/>
        </w:rPr>
      </w:pPr>
    </w:p>
    <w:p w:rsidR="000C048F" w:rsidRDefault="000C048F" w:rsidP="000C048F">
      <w:pPr>
        <w:spacing w:after="0" w:line="240" w:lineRule="auto"/>
        <w:ind w:left="705" w:hanging="705"/>
        <w:jc w:val="both"/>
        <w:rPr>
          <w:rFonts w:ascii="Times New Roman" w:hAnsi="Times New Roman" w:cs="Times New Roman"/>
        </w:rPr>
      </w:pPr>
    </w:p>
    <w:p w:rsidR="000C048F" w:rsidRDefault="000C048F" w:rsidP="000C048F">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0C048F" w:rsidRDefault="000C048F" w:rsidP="000C048F">
      <w:pPr>
        <w:spacing w:after="0" w:line="240" w:lineRule="auto"/>
        <w:rPr>
          <w:rFonts w:ascii="Times New Roman" w:hAnsi="Times New Roman" w:cs="Times New Roman"/>
        </w:rPr>
      </w:pPr>
    </w:p>
    <w:p w:rsidR="000C048F" w:rsidRDefault="000C048F" w:rsidP="000C048F">
      <w:pPr>
        <w:pStyle w:val="Tekstpodstawowy"/>
        <w:widowControl/>
        <w:numPr>
          <w:ilvl w:val="6"/>
          <w:numId w:val="29"/>
        </w:numPr>
        <w:tabs>
          <w:tab w:val="num" w:pos="567"/>
        </w:tabs>
        <w:ind w:left="567" w:hanging="567"/>
        <w:jc w:val="both"/>
        <w:rPr>
          <w:rFonts w:ascii="Times New Roman" w:hAnsi="Times New Roman"/>
          <w:b w:val="0"/>
          <w:bCs w:val="0"/>
          <w:sz w:val="22"/>
          <w:szCs w:val="22"/>
        </w:rPr>
      </w:pPr>
      <w:r>
        <w:rPr>
          <w:rFonts w:ascii="Times New Roman" w:hAnsi="Times New Roman"/>
          <w:b w:val="0"/>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0C048F" w:rsidRDefault="000C048F" w:rsidP="000C048F">
      <w:pPr>
        <w:pStyle w:val="Tekstpodstawowy"/>
        <w:widowControl/>
        <w:numPr>
          <w:ilvl w:val="6"/>
          <w:numId w:val="29"/>
        </w:numPr>
        <w:tabs>
          <w:tab w:val="num" w:pos="567"/>
        </w:tabs>
        <w:ind w:left="567" w:hanging="567"/>
        <w:jc w:val="both"/>
        <w:rPr>
          <w:rFonts w:ascii="Times New Roman" w:hAnsi="Times New Roman"/>
          <w:b w:val="0"/>
          <w:bCs w:val="0"/>
          <w:sz w:val="22"/>
          <w:szCs w:val="22"/>
        </w:rPr>
      </w:pPr>
      <w:r>
        <w:rPr>
          <w:rFonts w:ascii="Times New Roman" w:hAnsi="Times New Roman"/>
          <w:b w:val="0"/>
          <w:sz w:val="22"/>
          <w:szCs w:val="22"/>
        </w:rPr>
        <w:t xml:space="preserve">Środki ochrony prawnej wobec ogłoszenia o zamówieniu oraz specyfikacji istotnych warunków zamówienia przysługują również organizacjom wpisanym na listę, o której mowa w art. 154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5 </w:t>
      </w:r>
      <w:proofErr w:type="spellStart"/>
      <w:r>
        <w:rPr>
          <w:rFonts w:ascii="Times New Roman" w:hAnsi="Times New Roman"/>
          <w:b w:val="0"/>
          <w:sz w:val="22"/>
          <w:szCs w:val="22"/>
        </w:rPr>
        <w:t>Pzp</w:t>
      </w:r>
      <w:proofErr w:type="spellEnd"/>
      <w:r>
        <w:rPr>
          <w:rFonts w:ascii="Times New Roman" w:hAnsi="Times New Roman"/>
          <w:b w:val="0"/>
          <w:sz w:val="22"/>
          <w:szCs w:val="22"/>
        </w:rPr>
        <w:t>.</w:t>
      </w:r>
    </w:p>
    <w:p w:rsidR="000C048F" w:rsidRDefault="000C048F" w:rsidP="000C048F">
      <w:pPr>
        <w:pStyle w:val="Tekstpodstawowy"/>
        <w:widowControl/>
        <w:numPr>
          <w:ilvl w:val="6"/>
          <w:numId w:val="29"/>
        </w:numPr>
        <w:tabs>
          <w:tab w:val="num" w:pos="567"/>
        </w:tabs>
        <w:ind w:left="567" w:hanging="567"/>
        <w:jc w:val="both"/>
        <w:rPr>
          <w:rFonts w:ascii="Times New Roman" w:hAnsi="Times New Roman"/>
          <w:b w:val="0"/>
          <w:bCs w:val="0"/>
          <w:sz w:val="22"/>
          <w:szCs w:val="22"/>
        </w:rPr>
      </w:pPr>
      <w:r>
        <w:rPr>
          <w:rFonts w:ascii="Times New Roman" w:hAnsi="Times New Roman"/>
          <w:b w:val="0"/>
          <w:sz w:val="22"/>
          <w:szCs w:val="22"/>
        </w:rPr>
        <w:t>Odwołanie przysługuje wyłącznie od niezgodnej z przepisami ustawy czynności Zamawiającego podjętej w postępowaniu o udzielenie zamówienia lub zaniechania czynności, do której zamawiający jest zobowiązany na podstawie ustawy.</w:t>
      </w:r>
    </w:p>
    <w:p w:rsidR="000C048F" w:rsidRDefault="000C048F" w:rsidP="000C048F">
      <w:pPr>
        <w:pStyle w:val="Tekstpodstawowy"/>
        <w:widowControl/>
        <w:numPr>
          <w:ilvl w:val="6"/>
          <w:numId w:val="29"/>
        </w:numPr>
        <w:tabs>
          <w:tab w:val="num" w:pos="567"/>
        </w:tabs>
        <w:ind w:left="567" w:hanging="567"/>
        <w:jc w:val="both"/>
        <w:rPr>
          <w:rFonts w:ascii="Times New Roman" w:hAnsi="Times New Roman"/>
          <w:b w:val="0"/>
          <w:bCs w:val="0"/>
          <w:sz w:val="22"/>
          <w:szCs w:val="22"/>
        </w:rPr>
      </w:pPr>
      <w:r>
        <w:rPr>
          <w:rFonts w:ascii="Times New Roman" w:hAnsi="Times New Roman"/>
          <w:b w:val="0"/>
          <w:bCs w:val="0"/>
          <w:sz w:val="22"/>
          <w:szCs w:val="22"/>
        </w:rPr>
        <w:t xml:space="preserve">Wykonawcom </w:t>
      </w:r>
      <w:r>
        <w:rPr>
          <w:rFonts w:ascii="Times New Roman" w:hAnsi="Times New Roman"/>
          <w:b w:val="0"/>
          <w:sz w:val="22"/>
          <w:szCs w:val="22"/>
        </w:rPr>
        <w:t>przysługuje odwołanie wyłącznie wobec czynności:</w:t>
      </w:r>
    </w:p>
    <w:p w:rsidR="000C048F" w:rsidRDefault="000C048F" w:rsidP="000C048F">
      <w:pPr>
        <w:pStyle w:val="pkt1art"/>
        <w:numPr>
          <w:ilvl w:val="1"/>
          <w:numId w:val="10"/>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0C048F" w:rsidRDefault="000C048F" w:rsidP="000C048F">
      <w:pPr>
        <w:pStyle w:val="pkt1art"/>
        <w:numPr>
          <w:ilvl w:val="1"/>
          <w:numId w:val="10"/>
        </w:numPr>
        <w:tabs>
          <w:tab w:val="num" w:pos="851"/>
        </w:tabs>
        <w:spacing w:before="0" w:after="0"/>
        <w:ind w:left="851" w:hanging="284"/>
        <w:jc w:val="both"/>
        <w:rPr>
          <w:sz w:val="22"/>
          <w:szCs w:val="22"/>
        </w:rPr>
      </w:pPr>
      <w:r>
        <w:rPr>
          <w:sz w:val="22"/>
          <w:szCs w:val="22"/>
        </w:rPr>
        <w:t>wykluczenia odwołującego z postępowania o udzielenie zamówienia;</w:t>
      </w:r>
    </w:p>
    <w:p w:rsidR="000C048F" w:rsidRDefault="000C048F" w:rsidP="000C048F">
      <w:pPr>
        <w:pStyle w:val="pkt1art"/>
        <w:numPr>
          <w:ilvl w:val="1"/>
          <w:numId w:val="10"/>
        </w:numPr>
        <w:tabs>
          <w:tab w:val="num" w:pos="851"/>
        </w:tabs>
        <w:spacing w:before="0" w:after="0"/>
        <w:ind w:left="851" w:hanging="284"/>
        <w:jc w:val="both"/>
        <w:rPr>
          <w:sz w:val="22"/>
          <w:szCs w:val="22"/>
        </w:rPr>
      </w:pPr>
      <w:r>
        <w:rPr>
          <w:sz w:val="22"/>
          <w:szCs w:val="22"/>
        </w:rPr>
        <w:lastRenderedPageBreak/>
        <w:t>odrzucenia oferty odwołującego.</w:t>
      </w:r>
    </w:p>
    <w:p w:rsidR="000C048F" w:rsidRDefault="000C048F" w:rsidP="000C048F">
      <w:pPr>
        <w:pStyle w:val="ust1art"/>
        <w:spacing w:before="0" w:after="0"/>
        <w:ind w:left="709" w:hanging="709"/>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0C048F" w:rsidRDefault="000C048F" w:rsidP="000C048F">
      <w:pPr>
        <w:pStyle w:val="ust1art"/>
        <w:spacing w:before="0" w:after="0"/>
        <w:ind w:left="709" w:hanging="709"/>
        <w:jc w:val="both"/>
        <w:rPr>
          <w:sz w:val="22"/>
          <w:szCs w:val="22"/>
        </w:rPr>
      </w:pPr>
      <w:r>
        <w:rPr>
          <w:sz w:val="22"/>
          <w:szCs w:val="22"/>
        </w:rPr>
        <w:t>6.</w:t>
      </w:r>
      <w:r>
        <w:rPr>
          <w:sz w:val="22"/>
          <w:szCs w:val="22"/>
        </w:rPr>
        <w:tab/>
        <w:t>Odwołanie wnosi się do Prezesa Krajowej Izby Odwoławczej w formie pisemnej albo elektronicznej opatrzonej bezpiecznym podpisem elektronicznym weryfikowanym za pomocą ważnego kwalifikowanego certyfikatu.</w:t>
      </w:r>
    </w:p>
    <w:p w:rsidR="000C048F" w:rsidRDefault="000C048F" w:rsidP="000C048F">
      <w:pPr>
        <w:pStyle w:val="ust1art"/>
        <w:spacing w:before="0" w:after="0"/>
        <w:ind w:left="709" w:hanging="709"/>
        <w:jc w:val="both"/>
        <w:rPr>
          <w:sz w:val="22"/>
          <w:szCs w:val="22"/>
        </w:rPr>
      </w:pPr>
      <w:r>
        <w:rPr>
          <w:sz w:val="22"/>
          <w:szCs w:val="22"/>
        </w:rPr>
        <w:t>7.</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0C048F" w:rsidRDefault="000C048F" w:rsidP="000C048F">
      <w:pPr>
        <w:pStyle w:val="ust1art"/>
        <w:spacing w:before="0" w:after="0"/>
        <w:ind w:left="709" w:hanging="709"/>
        <w:jc w:val="both"/>
        <w:rPr>
          <w:sz w:val="22"/>
          <w:szCs w:val="22"/>
        </w:rPr>
      </w:pPr>
      <w:r>
        <w:rPr>
          <w:sz w:val="22"/>
          <w:szCs w:val="22"/>
        </w:rPr>
        <w:t>8.</w:t>
      </w:r>
      <w:r>
        <w:rPr>
          <w:sz w:val="22"/>
          <w:szCs w:val="22"/>
        </w:rPr>
        <w:tab/>
        <w:t>Na orzeczenie Izby stronom oraz uczestnikom postępowania odwoławczego  przysługuje skarga do sądu.</w:t>
      </w:r>
    </w:p>
    <w:p w:rsidR="000C048F" w:rsidRDefault="000C048F" w:rsidP="000C048F">
      <w:pPr>
        <w:pStyle w:val="ust1art"/>
        <w:spacing w:before="0" w:after="0"/>
        <w:ind w:left="709" w:hanging="709"/>
        <w:jc w:val="both"/>
        <w:rPr>
          <w:sz w:val="22"/>
          <w:szCs w:val="22"/>
        </w:rPr>
      </w:pPr>
      <w:r>
        <w:rPr>
          <w:sz w:val="22"/>
          <w:szCs w:val="22"/>
        </w:rPr>
        <w:t>9.</w:t>
      </w:r>
      <w:r>
        <w:rPr>
          <w:sz w:val="22"/>
          <w:szCs w:val="22"/>
        </w:rPr>
        <w:tab/>
        <w:t>Skargę wnosi się do sądu okręgowego właściwego dla siedziby albo miejsca zamieszkania Zamawiającego.</w:t>
      </w:r>
    </w:p>
    <w:p w:rsidR="000C048F" w:rsidRDefault="000C048F" w:rsidP="000C048F">
      <w:pPr>
        <w:pStyle w:val="ust1art"/>
        <w:spacing w:before="0" w:after="0"/>
        <w:ind w:left="709" w:hanging="709"/>
        <w:jc w:val="both"/>
        <w:rPr>
          <w:sz w:val="22"/>
          <w:szCs w:val="22"/>
        </w:rPr>
      </w:pPr>
      <w:r>
        <w:rPr>
          <w:sz w:val="22"/>
          <w:szCs w:val="22"/>
        </w:rPr>
        <w:t>10.</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0C048F" w:rsidRDefault="000C048F" w:rsidP="000C048F">
      <w:pPr>
        <w:pStyle w:val="zmart2"/>
        <w:ind w:left="540" w:hanging="540"/>
        <w:jc w:val="both"/>
        <w:rPr>
          <w:sz w:val="22"/>
          <w:szCs w:val="22"/>
        </w:rPr>
      </w:pPr>
    </w:p>
    <w:p w:rsidR="000C048F" w:rsidRDefault="000C048F" w:rsidP="000C048F">
      <w:pPr>
        <w:pStyle w:val="zmart2"/>
        <w:ind w:left="540" w:hanging="540"/>
        <w:jc w:val="both"/>
        <w:rPr>
          <w:sz w:val="22"/>
          <w:szCs w:val="22"/>
        </w:rPr>
      </w:pPr>
    </w:p>
    <w:p w:rsidR="000C048F" w:rsidRDefault="000C048F" w:rsidP="000C048F">
      <w:pPr>
        <w:spacing w:after="0" w:line="240" w:lineRule="auto"/>
        <w:jc w:val="both"/>
        <w:rPr>
          <w:rFonts w:ascii="Times New Roman" w:hAnsi="Times New Roman" w:cs="Times New Roman"/>
          <w:b/>
          <w:bCs/>
          <w:u w:val="single"/>
        </w:rPr>
      </w:pPr>
      <w:r>
        <w:rPr>
          <w:rFonts w:ascii="Times New Roman" w:hAnsi="Times New Roman" w:cs="Times New Roman"/>
          <w:b/>
          <w:bCs/>
          <w:u w:val="single"/>
        </w:rPr>
        <w:t>Wykaz załączników:</w:t>
      </w:r>
    </w:p>
    <w:p w:rsidR="000C048F" w:rsidRDefault="000C048F" w:rsidP="000C048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 xml:space="preserve">Załączniki nr 1A </w:t>
      </w:r>
      <w:r>
        <w:rPr>
          <w:rFonts w:ascii="Times New Roman" w:hAnsi="Times New Roman" w:cs="Times New Roman"/>
          <w:snapToGrid w:val="0"/>
        </w:rPr>
        <w:t>- formularz cenowy zawierający specyfikację zamawianych produktów.</w:t>
      </w:r>
    </w:p>
    <w:p w:rsidR="000C048F" w:rsidRDefault="000C048F" w:rsidP="000C048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2</w:t>
      </w:r>
      <w:r>
        <w:rPr>
          <w:rFonts w:ascii="Times New Roman" w:hAnsi="Times New Roman" w:cs="Times New Roman"/>
          <w:snapToGrid w:val="0"/>
        </w:rPr>
        <w:t xml:space="preserve"> - Formularz ofertowy (oferta).</w:t>
      </w:r>
    </w:p>
    <w:p w:rsidR="000C048F" w:rsidRDefault="000C048F" w:rsidP="000C048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3</w:t>
      </w:r>
      <w:r>
        <w:rPr>
          <w:rFonts w:ascii="Times New Roman" w:hAnsi="Times New Roman" w:cs="Times New Roman"/>
          <w:snapToGrid w:val="0"/>
        </w:rPr>
        <w:t xml:space="preserve"> – Oświadczenie z art. 22 ust. 1 </w:t>
      </w:r>
      <w:proofErr w:type="spellStart"/>
      <w:r>
        <w:rPr>
          <w:rFonts w:ascii="Times New Roman" w:hAnsi="Times New Roman" w:cs="Times New Roman"/>
          <w:snapToGrid w:val="0"/>
        </w:rPr>
        <w:t>Pzp</w:t>
      </w:r>
      <w:proofErr w:type="spellEnd"/>
      <w:r>
        <w:rPr>
          <w:rFonts w:ascii="Times New Roman" w:hAnsi="Times New Roman" w:cs="Times New Roman"/>
          <w:snapToGrid w:val="0"/>
        </w:rPr>
        <w:t>.</w:t>
      </w:r>
    </w:p>
    <w:p w:rsidR="000C048F" w:rsidRDefault="000C048F" w:rsidP="000C048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4</w:t>
      </w:r>
      <w:r>
        <w:rPr>
          <w:rFonts w:ascii="Times New Roman" w:hAnsi="Times New Roman" w:cs="Times New Roman"/>
          <w:snapToGrid w:val="0"/>
        </w:rPr>
        <w:t xml:space="preserve"> – Oświadczenie z art. 24 ust. 1 </w:t>
      </w:r>
      <w:proofErr w:type="spellStart"/>
      <w:r>
        <w:rPr>
          <w:rFonts w:ascii="Times New Roman" w:hAnsi="Times New Roman" w:cs="Times New Roman"/>
          <w:snapToGrid w:val="0"/>
        </w:rPr>
        <w:t>Pzp</w:t>
      </w:r>
      <w:proofErr w:type="spellEnd"/>
      <w:r>
        <w:rPr>
          <w:rFonts w:ascii="Times New Roman" w:hAnsi="Times New Roman" w:cs="Times New Roman"/>
          <w:snapToGrid w:val="0"/>
        </w:rPr>
        <w:t>.</w:t>
      </w:r>
    </w:p>
    <w:p w:rsidR="000C048F" w:rsidRDefault="000C048F" w:rsidP="000C048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 xml:space="preserve">Załącznik nr </w:t>
      </w:r>
      <w:r>
        <w:rPr>
          <w:rFonts w:ascii="Times New Roman" w:hAnsi="Times New Roman" w:cs="Times New Roman"/>
          <w:snapToGrid w:val="0"/>
        </w:rPr>
        <w:t>5 – Wykaz dostaw.</w:t>
      </w:r>
    </w:p>
    <w:p w:rsidR="000C048F" w:rsidRDefault="000C048F" w:rsidP="000C048F">
      <w:pPr>
        <w:autoSpaceDE w:val="0"/>
        <w:autoSpaceDN w:val="0"/>
        <w:adjustRightInd w:val="0"/>
        <w:spacing w:after="0" w:line="240" w:lineRule="auto"/>
        <w:rPr>
          <w:rFonts w:ascii="Times New Roman" w:hAnsi="Times New Roman" w:cs="Times New Roman"/>
        </w:rPr>
      </w:pPr>
      <w:r>
        <w:rPr>
          <w:rFonts w:ascii="Times New Roman" w:hAnsi="Times New Roman" w:cs="Times New Roman"/>
          <w:b/>
          <w:snapToGrid w:val="0"/>
        </w:rPr>
        <w:t>Załącznik nr 6</w:t>
      </w:r>
      <w:r>
        <w:rPr>
          <w:rFonts w:ascii="Times New Roman" w:hAnsi="Times New Roman" w:cs="Times New Roman"/>
          <w:snapToGrid w:val="0"/>
        </w:rPr>
        <w:t xml:space="preserve"> – Oświadczenie, że oferowany przedmiot zamówienia spełnia </w:t>
      </w:r>
      <w:r>
        <w:rPr>
          <w:rFonts w:ascii="Times New Roman" w:hAnsi="Times New Roman" w:cs="Times New Roman"/>
        </w:rPr>
        <w:t xml:space="preserve">wszystkie wymagane przepisami normy i parametry oraz że jest dopuszczony do obrotu na terenie Polski. </w:t>
      </w:r>
    </w:p>
    <w:p w:rsidR="000C048F" w:rsidRDefault="000C048F" w:rsidP="000C048F">
      <w:pPr>
        <w:autoSpaceDE w:val="0"/>
        <w:autoSpaceDN w:val="0"/>
        <w:adjustRightInd w:val="0"/>
        <w:spacing w:after="0" w:line="240" w:lineRule="auto"/>
        <w:rPr>
          <w:rFonts w:ascii="Times New Roman" w:eastAsia="Times New Roman" w:hAnsi="Times New Roman" w:cs="Times New Roman"/>
          <w:snapToGrid w:val="0"/>
          <w:lang w:eastAsia="pl-PL"/>
        </w:rPr>
      </w:pPr>
      <w:r>
        <w:rPr>
          <w:rFonts w:ascii="Times New Roman" w:hAnsi="Times New Roman" w:cs="Times New Roman"/>
          <w:b/>
          <w:snapToGrid w:val="0"/>
        </w:rPr>
        <w:t>Załącznik nr 7</w:t>
      </w:r>
      <w:r>
        <w:rPr>
          <w:rFonts w:ascii="Times New Roman" w:hAnsi="Times New Roman" w:cs="Times New Roman"/>
          <w:snapToGrid w:val="0"/>
        </w:rPr>
        <w:t xml:space="preserve"> – Oświadczenie o wdrażaniu i stosowaniu </w:t>
      </w:r>
      <w:r>
        <w:rPr>
          <w:rFonts w:ascii="Times New Roman" w:hAnsi="Times New Roman" w:cs="Times New Roman"/>
        </w:rPr>
        <w:t>dobrej praktyki higienicznej i produkcyjnej zgodnie z systemem HACCP oraz wdrażam system HACCP.</w:t>
      </w:r>
    </w:p>
    <w:p w:rsidR="000C048F" w:rsidRDefault="000C048F" w:rsidP="000C048F">
      <w:pPr>
        <w:autoSpaceDE w:val="0"/>
        <w:autoSpaceDN w:val="0"/>
        <w:adjustRightInd w:val="0"/>
        <w:spacing w:after="0" w:line="240" w:lineRule="auto"/>
        <w:rPr>
          <w:rFonts w:ascii="Times New Roman" w:hAnsi="Times New Roman" w:cs="Times New Roman"/>
          <w:snapToGrid w:val="0"/>
        </w:rPr>
      </w:pPr>
      <w:r>
        <w:rPr>
          <w:rFonts w:ascii="Times New Roman" w:hAnsi="Times New Roman" w:cs="Times New Roman"/>
          <w:b/>
          <w:snapToGrid w:val="0"/>
        </w:rPr>
        <w:t>Załącznik nr 8</w:t>
      </w:r>
      <w:r>
        <w:rPr>
          <w:rFonts w:ascii="Times New Roman" w:hAnsi="Times New Roman" w:cs="Times New Roman"/>
          <w:snapToGrid w:val="0"/>
        </w:rPr>
        <w:t xml:space="preserve"> – Wzór umowy. </w:t>
      </w:r>
    </w:p>
    <w:p w:rsidR="000C048F" w:rsidRDefault="000C048F" w:rsidP="000C048F">
      <w:pPr>
        <w:autoSpaceDE w:val="0"/>
        <w:autoSpaceDN w:val="0"/>
        <w:adjustRightInd w:val="0"/>
        <w:spacing w:after="0" w:line="240" w:lineRule="auto"/>
        <w:rPr>
          <w:rFonts w:ascii="Times New Roman" w:hAnsi="Times New Roman" w:cs="Times New Roman"/>
          <w:snapToGrid w:val="0"/>
        </w:rPr>
      </w:pPr>
    </w:p>
    <w:p w:rsidR="000C048F" w:rsidRDefault="000C048F" w:rsidP="000C048F">
      <w:pPr>
        <w:autoSpaceDE w:val="0"/>
        <w:autoSpaceDN w:val="0"/>
        <w:adjustRightInd w:val="0"/>
        <w:spacing w:after="0" w:line="240" w:lineRule="auto"/>
        <w:rPr>
          <w:rFonts w:ascii="Times New Roman" w:hAnsi="Times New Roman" w:cs="Times New Roman"/>
          <w:snapToGrid w:val="0"/>
        </w:rPr>
      </w:pPr>
    </w:p>
    <w:p w:rsidR="000C048F" w:rsidRDefault="000C048F" w:rsidP="000C048F">
      <w:pPr>
        <w:autoSpaceDE w:val="0"/>
        <w:autoSpaceDN w:val="0"/>
        <w:adjustRightInd w:val="0"/>
        <w:spacing w:after="0" w:line="240" w:lineRule="auto"/>
        <w:rPr>
          <w:rFonts w:ascii="Times New Roman" w:hAnsi="Times New Roman" w:cs="Times New Roman"/>
          <w:snapToGrid w:val="0"/>
        </w:rPr>
      </w:pPr>
    </w:p>
    <w:p w:rsidR="000C048F" w:rsidRDefault="000C048F" w:rsidP="000C048F">
      <w:pPr>
        <w:autoSpaceDE w:val="0"/>
        <w:autoSpaceDN w:val="0"/>
        <w:adjustRightInd w:val="0"/>
        <w:spacing w:after="0" w:line="240" w:lineRule="auto"/>
        <w:rPr>
          <w:rFonts w:ascii="Times New Roman" w:hAnsi="Times New Roman" w:cs="Times New Roman"/>
          <w:snapToGrid w:val="0"/>
        </w:rPr>
      </w:pPr>
    </w:p>
    <w:p w:rsidR="000C048F" w:rsidRDefault="000C048F" w:rsidP="000C048F">
      <w:pPr>
        <w:autoSpaceDE w:val="0"/>
        <w:autoSpaceDN w:val="0"/>
        <w:adjustRightInd w:val="0"/>
        <w:spacing w:after="0" w:line="240" w:lineRule="auto"/>
        <w:rPr>
          <w:rFonts w:ascii="Times New Roman" w:hAnsi="Times New Roman" w:cs="Times New Roman"/>
          <w:snapToGrid w:val="0"/>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t>Załącznik nr 2 do SIWZ</w:t>
      </w:r>
    </w:p>
    <w:p w:rsidR="000C048F" w:rsidRDefault="000C048F" w:rsidP="000C048F">
      <w:pPr>
        <w:spacing w:after="0" w:line="240" w:lineRule="auto"/>
        <w:rPr>
          <w:rFonts w:ascii="Times New Roman" w:hAnsi="Times New Roman" w:cs="Times New Roman"/>
          <w:sz w:val="24"/>
          <w:szCs w:val="24"/>
        </w:rPr>
      </w:pPr>
    </w:p>
    <w:p w:rsidR="000C048F" w:rsidRDefault="000C048F" w:rsidP="000C048F">
      <w:pPr>
        <w:pStyle w:val="Nagwek7"/>
        <w:rPr>
          <w:i w:val="0"/>
          <w:color w:val="auto"/>
          <w:sz w:val="28"/>
          <w:szCs w:val="28"/>
        </w:rPr>
      </w:pPr>
      <w:r>
        <w:rPr>
          <w:i w:val="0"/>
          <w:color w:val="auto"/>
          <w:sz w:val="28"/>
          <w:szCs w:val="28"/>
        </w:rPr>
        <w:t>Formularz ofertowy</w:t>
      </w:r>
    </w:p>
    <w:p w:rsidR="000C048F" w:rsidRDefault="000C048F" w:rsidP="000C048F">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0C048F" w:rsidRDefault="000C048F" w:rsidP="000C048F">
      <w:pPr>
        <w:spacing w:after="0" w:line="240" w:lineRule="auto"/>
        <w:jc w:val="center"/>
        <w:rPr>
          <w:rFonts w:ascii="Times New Roman" w:hAnsi="Times New Roman" w:cs="Times New Roman"/>
          <w:b/>
          <w:sz w:val="24"/>
          <w:szCs w:val="24"/>
        </w:rPr>
      </w:pPr>
    </w:p>
    <w:p w:rsidR="000C048F" w:rsidRDefault="000C048F" w:rsidP="000C048F">
      <w:pPr>
        <w:spacing w:after="0" w:line="240" w:lineRule="auto"/>
        <w:jc w:val="center"/>
        <w:rPr>
          <w:rFonts w:ascii="Times New Roman" w:hAnsi="Times New Roman" w:cs="Times New Roman"/>
          <w:b/>
          <w:u w:val="single"/>
        </w:rPr>
      </w:pPr>
    </w:p>
    <w:p w:rsidR="000C048F" w:rsidRDefault="000C048F" w:rsidP="000C048F">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0C048F" w:rsidTr="000C048F">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0C048F" w:rsidTr="000C048F">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0C048F" w:rsidRDefault="000C048F">
            <w:pPr>
              <w:spacing w:after="0" w:line="240" w:lineRule="auto"/>
              <w:rPr>
                <w:rFonts w:ascii="Times New Roman" w:hAnsi="Times New Roman" w:cs="Times New Roman"/>
              </w:rPr>
            </w:pPr>
          </w:p>
          <w:p w:rsidR="000C048F" w:rsidRDefault="000C048F">
            <w:pPr>
              <w:spacing w:after="0" w:line="240" w:lineRule="auto"/>
              <w:rPr>
                <w:rFonts w:ascii="Times New Roman" w:hAnsi="Times New Roman" w:cs="Times New Roman"/>
              </w:rPr>
            </w:pPr>
          </w:p>
          <w:p w:rsidR="000C048F" w:rsidRDefault="000C048F">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0C048F" w:rsidRDefault="000C048F">
            <w:pPr>
              <w:spacing w:after="0" w:line="240" w:lineRule="auto"/>
              <w:rPr>
                <w:rFonts w:ascii="Times New Roman" w:hAnsi="Times New Roman" w:cs="Times New Roman"/>
              </w:rPr>
            </w:pPr>
          </w:p>
          <w:p w:rsidR="000C048F" w:rsidRDefault="000C048F">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0C048F" w:rsidRDefault="000C048F">
            <w:pPr>
              <w:spacing w:after="0" w:line="240" w:lineRule="auto"/>
              <w:rPr>
                <w:rFonts w:ascii="Times New Roman" w:eastAsia="Times New Roman" w:hAnsi="Times New Roman" w:cs="Times New Roman"/>
                <w:sz w:val="24"/>
                <w:szCs w:val="24"/>
              </w:rPr>
            </w:pPr>
          </w:p>
        </w:tc>
      </w:tr>
      <w:tr w:rsidR="000C048F" w:rsidTr="000C048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0C048F" w:rsidTr="000C048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0C048F" w:rsidTr="000C048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0C048F" w:rsidTr="000C048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0C048F" w:rsidTr="000C048F">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0C048F" w:rsidRDefault="000C048F">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0C048F" w:rsidRDefault="000C048F" w:rsidP="000C048F">
      <w:pPr>
        <w:spacing w:after="0" w:line="240" w:lineRule="auto"/>
        <w:jc w:val="center"/>
        <w:rPr>
          <w:rFonts w:ascii="Times New Roman" w:eastAsia="Times New Roman" w:hAnsi="Times New Roman" w:cs="Times New Roman"/>
          <w:b/>
        </w:rPr>
      </w:pPr>
    </w:p>
    <w:p w:rsidR="000C048F" w:rsidRDefault="000C048F" w:rsidP="000C048F">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produktów spożywczych – mleka i nabiału   do K</w:t>
      </w:r>
      <w:r>
        <w:rPr>
          <w:rFonts w:ascii="Times New Roman" w:hAnsi="Times New Roman" w:cs="Times New Roman"/>
          <w:bCs/>
        </w:rPr>
        <w:t>uchni Cateringowych w Kielcach przy: ul. Kołłątaja 4, ul. Krzyżanowskiej 8 i ul. Jagiellońskiej 76</w:t>
      </w:r>
      <w:r>
        <w:rPr>
          <w:rFonts w:ascii="Times New Roman" w:eastAsia="Tahoma" w:hAnsi="Times New Roman" w:cs="Times New Roman"/>
        </w:rPr>
        <w:t xml:space="preserve"> </w:t>
      </w:r>
      <w:r>
        <w:rPr>
          <w:rFonts w:ascii="Times New Roman" w:hAnsi="Times New Roman" w:cs="Times New Roman"/>
          <w:bCs/>
        </w:rPr>
        <w:t>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rPr>
        <w:t>MKC/Org./034/02/2012</w:t>
      </w:r>
      <w:r>
        <w:rPr>
          <w:rFonts w:ascii="Times New Roman" w:hAnsi="Times New Roman" w:cs="Times New Roman"/>
        </w:rPr>
        <w:t>, a w szczególności zgodnie z opisem przedmiotu zamówienia:</w:t>
      </w:r>
    </w:p>
    <w:p w:rsidR="000C048F" w:rsidRDefault="000C048F" w:rsidP="000C048F">
      <w:pPr>
        <w:spacing w:after="0" w:line="240" w:lineRule="auto"/>
        <w:ind w:left="15"/>
        <w:jc w:val="both"/>
        <w:rPr>
          <w:rFonts w:ascii="Times New Roman" w:hAnsi="Times New Roman" w:cs="Times New Roman"/>
        </w:rPr>
      </w:pPr>
    </w:p>
    <w:p w:rsidR="000C048F" w:rsidRDefault="000C048F" w:rsidP="000C048F">
      <w:pPr>
        <w:numPr>
          <w:ilvl w:val="0"/>
          <w:numId w:val="31"/>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0C048F" w:rsidRDefault="000C048F" w:rsidP="000C048F">
      <w:pPr>
        <w:pStyle w:val="Tekstpodstawowy"/>
        <w:numPr>
          <w:ilvl w:val="0"/>
          <w:numId w:val="31"/>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0C048F" w:rsidRDefault="000C048F" w:rsidP="000C048F">
      <w:pPr>
        <w:numPr>
          <w:ilvl w:val="0"/>
          <w:numId w:val="31"/>
        </w:numPr>
        <w:tabs>
          <w:tab w:val="left" w:pos="-360"/>
        </w:tabs>
        <w:spacing w:after="0" w:line="240" w:lineRule="auto"/>
        <w:jc w:val="both"/>
        <w:rPr>
          <w:rFonts w:ascii="Times New Roman" w:hAnsi="Times New Roman" w:cs="Times New Roman"/>
          <w:lang w:eastAsia="pl-PL"/>
        </w:rPr>
      </w:pPr>
      <w:r>
        <w:rPr>
          <w:rFonts w:ascii="Times New Roman" w:hAnsi="Times New Roman" w:cs="Times New Roman"/>
        </w:rPr>
        <w:t>Zamierzam/ nie zamierzam* powierzyć część zamówienia określoną w rozdziale IV ust. 1 SIWZ podwykonawcy …………………………………………………………………………………..</w:t>
      </w:r>
    </w:p>
    <w:p w:rsidR="000C048F" w:rsidRDefault="000C048F" w:rsidP="000C048F">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sz w:val="18"/>
          <w:szCs w:val="18"/>
        </w:rPr>
        <w:t xml:space="preserve">                                            (pełna nazwa podwykonawcy z adresem siedziby)</w:t>
      </w:r>
    </w:p>
    <w:p w:rsidR="000C048F" w:rsidRDefault="000C048F" w:rsidP="000C048F">
      <w:pPr>
        <w:tabs>
          <w:tab w:val="left" w:pos="-360"/>
        </w:tabs>
        <w:spacing w:after="0" w:line="240" w:lineRule="auto"/>
        <w:ind w:left="360"/>
        <w:jc w:val="both"/>
        <w:rPr>
          <w:rFonts w:ascii="Times New Roman" w:hAnsi="Times New Roman" w:cs="Times New Roman"/>
          <w:sz w:val="18"/>
          <w:szCs w:val="18"/>
        </w:rPr>
      </w:pPr>
    </w:p>
    <w:p w:rsidR="000C048F" w:rsidRDefault="000C048F" w:rsidP="000C048F">
      <w:pPr>
        <w:numPr>
          <w:ilvl w:val="0"/>
          <w:numId w:val="31"/>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0C048F" w:rsidRDefault="000C048F" w:rsidP="000C048F">
      <w:pPr>
        <w:numPr>
          <w:ilvl w:val="0"/>
          <w:numId w:val="31"/>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0C048F" w:rsidRDefault="000C048F" w:rsidP="000C048F">
      <w:pPr>
        <w:numPr>
          <w:ilvl w:val="0"/>
          <w:numId w:val="31"/>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8 do SIWZ</w:t>
      </w:r>
      <w:r>
        <w:rPr>
          <w:rFonts w:ascii="Times New Roman" w:hAnsi="Times New Roman" w:cs="Times New Roman"/>
        </w:rPr>
        <w:t>)</w:t>
      </w:r>
    </w:p>
    <w:p w:rsidR="000C048F" w:rsidRDefault="000C048F" w:rsidP="000C048F">
      <w:pPr>
        <w:numPr>
          <w:ilvl w:val="0"/>
          <w:numId w:val="31"/>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0C048F" w:rsidRDefault="000C048F" w:rsidP="000C048F">
      <w:pPr>
        <w:pStyle w:val="Tekstpodstawowy"/>
        <w:widowControl/>
        <w:numPr>
          <w:ilvl w:val="0"/>
          <w:numId w:val="31"/>
        </w:numPr>
        <w:snapToGrid/>
        <w:jc w:val="both"/>
        <w:rPr>
          <w:rFonts w:ascii="Times New Roman" w:hAnsi="Times New Roman"/>
          <w:b w:val="0"/>
          <w:sz w:val="22"/>
          <w:szCs w:val="22"/>
          <w:u w:val="single"/>
        </w:rPr>
      </w:pPr>
      <w:r>
        <w:rPr>
          <w:rFonts w:ascii="Times New Roman" w:hAnsi="Times New Roman"/>
          <w:b w:val="0"/>
          <w:sz w:val="22"/>
          <w:szCs w:val="22"/>
        </w:rPr>
        <w:lastRenderedPageBreak/>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0C048F" w:rsidRDefault="000C048F" w:rsidP="000C048F">
      <w:pPr>
        <w:numPr>
          <w:ilvl w:val="0"/>
          <w:numId w:val="31"/>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p w:rsidR="000C048F" w:rsidRDefault="000C048F" w:rsidP="000C048F">
      <w:pPr>
        <w:tabs>
          <w:tab w:val="left" w:pos="-360"/>
        </w:tabs>
        <w:spacing w:after="0" w:line="240" w:lineRule="auto"/>
        <w:ind w:left="360"/>
        <w:jc w:val="both"/>
        <w:rPr>
          <w:rFonts w:ascii="Times New Roman" w:hAnsi="Times New Roman"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r w:rsidR="000C048F" w:rsidTr="000C048F">
        <w:tc>
          <w:tcPr>
            <w:tcW w:w="720" w:type="dxa"/>
            <w:tcBorders>
              <w:top w:val="single" w:sz="4" w:space="0" w:color="auto"/>
              <w:left w:val="single" w:sz="4" w:space="0" w:color="auto"/>
              <w:bottom w:val="single" w:sz="4" w:space="0" w:color="auto"/>
              <w:right w:val="single" w:sz="4" w:space="0" w:color="auto"/>
            </w:tcBorders>
            <w:hideMark/>
          </w:tcPr>
          <w:p w:rsidR="000C048F" w:rsidRDefault="000C048F">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0C048F" w:rsidRDefault="000C048F">
            <w:pPr>
              <w:spacing w:after="0" w:line="240" w:lineRule="auto"/>
              <w:jc w:val="both"/>
              <w:rPr>
                <w:rFonts w:ascii="Times New Roman" w:eastAsia="Times New Roman" w:hAnsi="Times New Roman" w:cs="Times New Roman"/>
                <w:sz w:val="24"/>
                <w:szCs w:val="24"/>
              </w:rPr>
            </w:pPr>
          </w:p>
        </w:tc>
      </w:tr>
    </w:tbl>
    <w:p w:rsidR="000C048F" w:rsidRDefault="000C048F" w:rsidP="000C048F">
      <w:pPr>
        <w:spacing w:after="0" w:line="240" w:lineRule="auto"/>
        <w:ind w:left="360"/>
        <w:jc w:val="both"/>
        <w:rPr>
          <w:rFonts w:ascii="Times New Roman" w:eastAsia="Times New Roman" w:hAnsi="Times New Roman" w:cs="Times New Roman"/>
        </w:rPr>
      </w:pPr>
    </w:p>
    <w:p w:rsidR="000C048F" w:rsidRDefault="000C048F" w:rsidP="000C048F">
      <w:pPr>
        <w:numPr>
          <w:ilvl w:val="0"/>
          <w:numId w:val="31"/>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0C048F" w:rsidRDefault="000C048F" w:rsidP="000C048F">
      <w:pPr>
        <w:numPr>
          <w:ilvl w:val="0"/>
          <w:numId w:val="31"/>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 tel. ………………., faks ………………., .</w:t>
      </w:r>
    </w:p>
    <w:p w:rsidR="000C048F" w:rsidRDefault="000C048F" w:rsidP="000C048F">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0C048F" w:rsidRDefault="000C048F" w:rsidP="000C048F">
      <w:pPr>
        <w:spacing w:after="0" w:line="240" w:lineRule="auto"/>
        <w:jc w:val="both"/>
        <w:rPr>
          <w:rFonts w:ascii="Times New Roman" w:hAnsi="Times New Roman" w:cs="Times New Roman"/>
        </w:rPr>
      </w:pPr>
    </w:p>
    <w:p w:rsidR="000C048F" w:rsidRDefault="000C048F" w:rsidP="000C048F">
      <w:pPr>
        <w:pStyle w:val="Default"/>
        <w:rPr>
          <w:color w:val="auto"/>
          <w:sz w:val="22"/>
          <w:szCs w:val="22"/>
        </w:rPr>
      </w:pPr>
      <w:r>
        <w:rPr>
          <w:color w:val="auto"/>
          <w:sz w:val="22"/>
          <w:szCs w:val="22"/>
        </w:rPr>
        <w:t xml:space="preserve">………………… dnia, 2012- …… - …… </w:t>
      </w:r>
      <w:r>
        <w:rPr>
          <w:color w:val="auto"/>
          <w:sz w:val="22"/>
          <w:szCs w:val="22"/>
        </w:rPr>
        <w:tab/>
        <w:t xml:space="preserve">    ……....................................................................... </w:t>
      </w:r>
    </w:p>
    <w:p w:rsidR="000C048F" w:rsidRDefault="000C048F" w:rsidP="000C048F">
      <w:pPr>
        <w:pStyle w:val="Default"/>
        <w:ind w:left="4248" w:firstLine="708"/>
        <w:rPr>
          <w:i/>
          <w:color w:val="auto"/>
          <w:sz w:val="16"/>
          <w:szCs w:val="16"/>
        </w:rPr>
      </w:pPr>
      <w:r>
        <w:rPr>
          <w:i/>
          <w:color w:val="auto"/>
          <w:sz w:val="16"/>
          <w:szCs w:val="16"/>
        </w:rPr>
        <w:t xml:space="preserve">(podpis wykonawcy lub upoważnionego przedstawiciela) </w:t>
      </w:r>
    </w:p>
    <w:p w:rsidR="000C048F" w:rsidRDefault="000C048F" w:rsidP="000C048F">
      <w:pPr>
        <w:pStyle w:val="Default"/>
        <w:rPr>
          <w:color w:val="auto"/>
          <w:sz w:val="22"/>
          <w:szCs w:val="22"/>
        </w:rPr>
      </w:pPr>
    </w:p>
    <w:p w:rsidR="000C048F" w:rsidRDefault="000C048F" w:rsidP="000C048F">
      <w:pPr>
        <w:spacing w:after="0" w:line="240" w:lineRule="auto"/>
        <w:rPr>
          <w:rFonts w:ascii="Times New Roman" w:hAnsi="Times New Roman" w:cs="Times New Roman"/>
          <w:b/>
        </w:rPr>
      </w:pPr>
      <w:r>
        <w:rPr>
          <w:rFonts w:ascii="Times New Roman" w:hAnsi="Times New Roman" w:cs="Times New Roman"/>
          <w:b/>
        </w:rPr>
        <w:t>*Niepotrzebne skreślić</w:t>
      </w:r>
    </w:p>
    <w:p w:rsidR="000C048F" w:rsidRDefault="000C048F" w:rsidP="000C048F">
      <w:pPr>
        <w:pStyle w:val="Default"/>
        <w:ind w:left="6372" w:firstLine="7"/>
        <w:rPr>
          <w:b/>
          <w:color w:val="auto"/>
          <w:sz w:val="22"/>
          <w:szCs w:val="22"/>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4"/>
          <w:szCs w:val="24"/>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jc w:val="right"/>
        <w:rPr>
          <w:rFonts w:ascii="Times New Roman" w:hAnsi="Times New Roman" w:cs="Times New Roman"/>
          <w:b/>
          <w:sz w:val="20"/>
          <w:szCs w:val="20"/>
          <w:lang w:eastAsia="ar-SA"/>
        </w:rPr>
      </w:pPr>
      <w:r>
        <w:rPr>
          <w:rFonts w:ascii="Times New Roman" w:hAnsi="Times New Roman" w:cs="Times New Roman"/>
          <w:b/>
          <w:sz w:val="20"/>
          <w:szCs w:val="20"/>
          <w:lang w:eastAsia="ar-SA"/>
        </w:rPr>
        <w:t>Załącznik Nr 3 do SIWZ</w:t>
      </w:r>
    </w:p>
    <w:p w:rsidR="000C048F" w:rsidRDefault="000C048F" w:rsidP="000C048F">
      <w:pPr>
        <w:pStyle w:val="Default"/>
        <w:rPr>
          <w:color w:val="auto"/>
          <w:sz w:val="22"/>
          <w:szCs w:val="22"/>
        </w:rPr>
      </w:pPr>
      <w:r>
        <w:rPr>
          <w:color w:val="auto"/>
          <w:sz w:val="22"/>
          <w:szCs w:val="22"/>
        </w:rPr>
        <w:t xml:space="preserve">..................................................... </w:t>
      </w:r>
    </w:p>
    <w:p w:rsidR="000C048F" w:rsidRDefault="000C048F" w:rsidP="000C048F">
      <w:pPr>
        <w:pStyle w:val="Default"/>
        <w:ind w:firstLine="708"/>
        <w:rPr>
          <w:i/>
          <w:color w:val="auto"/>
          <w:sz w:val="16"/>
          <w:szCs w:val="16"/>
        </w:rPr>
      </w:pPr>
      <w:r>
        <w:rPr>
          <w:i/>
          <w:color w:val="auto"/>
          <w:sz w:val="16"/>
          <w:szCs w:val="16"/>
        </w:rPr>
        <w:t xml:space="preserve"> (pieczęć wykonawcy) </w:t>
      </w:r>
    </w:p>
    <w:p w:rsidR="000C048F" w:rsidRDefault="000C048F" w:rsidP="000C048F">
      <w:pPr>
        <w:pStyle w:val="Default"/>
        <w:rPr>
          <w:color w:val="auto"/>
          <w:sz w:val="22"/>
          <w:szCs w:val="22"/>
        </w:rPr>
      </w:pPr>
      <w:r>
        <w:rPr>
          <w:color w:val="auto"/>
          <w:sz w:val="22"/>
          <w:szCs w:val="22"/>
        </w:rPr>
        <w:t xml:space="preserve"> </w:t>
      </w:r>
    </w:p>
    <w:p w:rsidR="000C048F" w:rsidRDefault="000C048F" w:rsidP="000C048F">
      <w:pPr>
        <w:pStyle w:val="Default"/>
        <w:rPr>
          <w:b/>
          <w:bCs/>
          <w:color w:val="auto"/>
          <w:sz w:val="22"/>
          <w:szCs w:val="22"/>
        </w:rPr>
      </w:pPr>
    </w:p>
    <w:p w:rsidR="000C048F" w:rsidRDefault="000C048F" w:rsidP="000C048F">
      <w:pPr>
        <w:pStyle w:val="Default"/>
        <w:rPr>
          <w:b/>
          <w:bCs/>
          <w:color w:val="auto"/>
          <w:sz w:val="22"/>
          <w:szCs w:val="22"/>
        </w:rPr>
      </w:pPr>
    </w:p>
    <w:p w:rsidR="000C048F" w:rsidRDefault="000C048F" w:rsidP="000C048F">
      <w:pPr>
        <w:pStyle w:val="Default"/>
        <w:jc w:val="center"/>
        <w:rPr>
          <w:color w:val="auto"/>
          <w:sz w:val="28"/>
          <w:szCs w:val="28"/>
        </w:rPr>
      </w:pPr>
      <w:r>
        <w:rPr>
          <w:b/>
          <w:bCs/>
          <w:color w:val="auto"/>
          <w:sz w:val="28"/>
          <w:szCs w:val="28"/>
        </w:rPr>
        <w:t>O ś w i a d c z e n i e*</w:t>
      </w:r>
    </w:p>
    <w:p w:rsidR="000C048F" w:rsidRDefault="000C048F" w:rsidP="000C048F">
      <w:pPr>
        <w:pStyle w:val="Default"/>
        <w:jc w:val="center"/>
        <w:rPr>
          <w:b/>
          <w:bCs/>
          <w:color w:val="auto"/>
          <w:sz w:val="22"/>
          <w:szCs w:val="22"/>
        </w:rPr>
      </w:pPr>
    </w:p>
    <w:p w:rsidR="000C048F" w:rsidRDefault="000C048F" w:rsidP="000C048F">
      <w:pPr>
        <w:pStyle w:val="Default"/>
        <w:jc w:val="center"/>
        <w:rPr>
          <w:b/>
          <w:bCs/>
          <w:color w:val="auto"/>
          <w:sz w:val="22"/>
          <w:szCs w:val="22"/>
        </w:rPr>
      </w:pPr>
      <w:r>
        <w:rPr>
          <w:b/>
          <w:bCs/>
          <w:color w:val="auto"/>
          <w:sz w:val="22"/>
          <w:szCs w:val="22"/>
        </w:rPr>
        <w:t xml:space="preserve">z art. 22 ust. 1 ustawy z dnia 29 stycznia 2004 r. Prawo zamówień publicznych </w:t>
      </w:r>
    </w:p>
    <w:p w:rsidR="000C048F" w:rsidRDefault="000C048F" w:rsidP="000C048F">
      <w:pPr>
        <w:pStyle w:val="Default"/>
        <w:jc w:val="center"/>
        <w:rPr>
          <w:color w:val="auto"/>
          <w:sz w:val="22"/>
          <w:szCs w:val="22"/>
        </w:rPr>
      </w:pPr>
      <w:r>
        <w:rPr>
          <w:color w:val="auto"/>
          <w:sz w:val="22"/>
          <w:szCs w:val="22"/>
        </w:rPr>
        <w:t>(</w:t>
      </w:r>
      <w:proofErr w:type="spellStart"/>
      <w:r>
        <w:rPr>
          <w:color w:val="auto"/>
          <w:sz w:val="22"/>
          <w:szCs w:val="22"/>
        </w:rPr>
        <w:t>Pzp</w:t>
      </w:r>
      <w:proofErr w:type="spellEnd"/>
      <w:r>
        <w:rPr>
          <w:color w:val="auto"/>
          <w:sz w:val="22"/>
          <w:szCs w:val="22"/>
        </w:rPr>
        <w:t xml:space="preserve">. Dz. U. z 2007 Nr 223, poz.1655 z </w:t>
      </w:r>
      <w:proofErr w:type="spellStart"/>
      <w:r>
        <w:rPr>
          <w:color w:val="auto"/>
          <w:sz w:val="22"/>
          <w:szCs w:val="22"/>
        </w:rPr>
        <w:t>późn</w:t>
      </w:r>
      <w:proofErr w:type="spellEnd"/>
      <w:r>
        <w:rPr>
          <w:color w:val="auto"/>
          <w:sz w:val="22"/>
          <w:szCs w:val="22"/>
        </w:rPr>
        <w:t>. zm.)</w:t>
      </w:r>
    </w:p>
    <w:p w:rsidR="000C048F" w:rsidRDefault="000C048F" w:rsidP="000C048F">
      <w:pPr>
        <w:pStyle w:val="Default"/>
        <w:jc w:val="center"/>
        <w:rPr>
          <w:color w:val="auto"/>
          <w:sz w:val="22"/>
          <w:szCs w:val="22"/>
        </w:rPr>
      </w:pPr>
      <w:r>
        <w:rPr>
          <w:color w:val="auto"/>
          <w:sz w:val="22"/>
          <w:szCs w:val="22"/>
        </w:rPr>
        <w:t xml:space="preserve"> </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MKC/Org./034/02/2012   </w:t>
      </w:r>
      <w:r>
        <w:rPr>
          <w:rFonts w:ascii="Times New Roman" w:hAnsi="Times New Roman" w:cs="Times New Roman"/>
        </w:rPr>
        <w:t>na</w:t>
      </w:r>
      <w:r>
        <w:rPr>
          <w:rFonts w:ascii="Times New Roman" w:hAnsi="Times New Roman" w:cs="Times New Roman"/>
          <w:b/>
        </w:rPr>
        <w:t xml:space="preserve"> </w:t>
      </w:r>
      <w:r>
        <w:rPr>
          <w:rFonts w:ascii="Times New Roman" w:eastAsia="Tahoma" w:hAnsi="Times New Roman" w:cs="Times New Roman"/>
        </w:rPr>
        <w:t>dostawę produktów spożywczych – mleka i nabiału 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rPr>
        <w:t>pod rygorem wykluczenia  z postępowania ja/my (imię i nazwisko) …………………………………………………...…………………………..</w:t>
      </w:r>
    </w:p>
    <w:p w:rsidR="000C048F" w:rsidRDefault="000C048F" w:rsidP="000C048F">
      <w:pPr>
        <w:pStyle w:val="Default"/>
        <w:rPr>
          <w:color w:val="auto"/>
          <w:sz w:val="22"/>
          <w:szCs w:val="22"/>
        </w:rPr>
      </w:pPr>
      <w:r>
        <w:rPr>
          <w:color w:val="auto"/>
          <w:sz w:val="22"/>
          <w:szCs w:val="22"/>
        </w:rPr>
        <w:t xml:space="preserve">reprezentując firmę (nazwa firmy) ............................................................................................................ </w:t>
      </w:r>
    </w:p>
    <w:p w:rsidR="000C048F" w:rsidRDefault="000C048F" w:rsidP="000C048F">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spełniam(-y) warunki dotyczące: </w:t>
      </w:r>
    </w:p>
    <w:p w:rsidR="000C048F" w:rsidRDefault="000C048F" w:rsidP="000C048F">
      <w:pPr>
        <w:pStyle w:val="Akapitzlist"/>
        <w:numPr>
          <w:ilvl w:val="0"/>
          <w:numId w:val="33"/>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0C048F" w:rsidRDefault="000C048F" w:rsidP="000C048F">
      <w:pPr>
        <w:pStyle w:val="Akapitzlist"/>
        <w:numPr>
          <w:ilvl w:val="0"/>
          <w:numId w:val="33"/>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0C048F" w:rsidRDefault="000C048F" w:rsidP="000C048F">
      <w:pPr>
        <w:pStyle w:val="Akapitzlist"/>
        <w:numPr>
          <w:ilvl w:val="0"/>
          <w:numId w:val="33"/>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0C048F" w:rsidRDefault="000C048F" w:rsidP="000C048F">
      <w:pPr>
        <w:pStyle w:val="Akapitzlist"/>
        <w:numPr>
          <w:ilvl w:val="0"/>
          <w:numId w:val="33"/>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0C048F" w:rsidRDefault="000C048F" w:rsidP="000C048F">
      <w:pPr>
        <w:pStyle w:val="Default"/>
        <w:rPr>
          <w:color w:val="auto"/>
          <w:sz w:val="22"/>
          <w:szCs w:val="22"/>
        </w:rPr>
      </w:pPr>
    </w:p>
    <w:p w:rsidR="000C048F" w:rsidRDefault="000C048F" w:rsidP="000C048F">
      <w:pPr>
        <w:pStyle w:val="Default"/>
        <w:rPr>
          <w:color w:val="auto"/>
          <w:sz w:val="22"/>
          <w:szCs w:val="22"/>
        </w:rPr>
      </w:pPr>
    </w:p>
    <w:p w:rsidR="000C048F" w:rsidRDefault="000C048F" w:rsidP="000C048F">
      <w:pPr>
        <w:pStyle w:val="Default"/>
        <w:rPr>
          <w:color w:val="auto"/>
          <w:sz w:val="22"/>
          <w:szCs w:val="22"/>
        </w:rPr>
      </w:pPr>
    </w:p>
    <w:p w:rsidR="000C048F" w:rsidRDefault="000C048F" w:rsidP="000C048F">
      <w:pPr>
        <w:pStyle w:val="Default"/>
        <w:rPr>
          <w:color w:val="auto"/>
          <w:sz w:val="22"/>
          <w:szCs w:val="22"/>
        </w:rPr>
      </w:pPr>
      <w:r>
        <w:rPr>
          <w:color w:val="auto"/>
          <w:sz w:val="22"/>
          <w:szCs w:val="22"/>
        </w:rPr>
        <w:t xml:space="preserve">………………… dnia, 2012- …… - …… </w:t>
      </w:r>
      <w:r>
        <w:rPr>
          <w:color w:val="auto"/>
          <w:sz w:val="22"/>
          <w:szCs w:val="22"/>
        </w:rPr>
        <w:tab/>
        <w:t xml:space="preserve">    ……....................................................................... </w:t>
      </w:r>
    </w:p>
    <w:p w:rsidR="000C048F" w:rsidRDefault="000C048F" w:rsidP="000C048F">
      <w:pPr>
        <w:pStyle w:val="Default"/>
        <w:ind w:left="4248" w:firstLine="708"/>
        <w:rPr>
          <w:i/>
          <w:color w:val="auto"/>
          <w:sz w:val="16"/>
          <w:szCs w:val="16"/>
        </w:rPr>
      </w:pPr>
      <w:r>
        <w:rPr>
          <w:i/>
          <w:color w:val="auto"/>
          <w:sz w:val="16"/>
          <w:szCs w:val="16"/>
        </w:rPr>
        <w:t xml:space="preserve">(podpis wykonawcy lub upoważnionego przedstawiciela) </w:t>
      </w:r>
    </w:p>
    <w:p w:rsidR="000C048F" w:rsidRDefault="000C048F" w:rsidP="000C048F">
      <w:pPr>
        <w:pStyle w:val="Default"/>
        <w:rPr>
          <w:color w:val="auto"/>
          <w:sz w:val="22"/>
          <w:szCs w:val="22"/>
        </w:rPr>
      </w:pPr>
    </w:p>
    <w:p w:rsidR="000C048F" w:rsidRDefault="000C048F" w:rsidP="000C048F">
      <w:pPr>
        <w:pStyle w:val="Default"/>
        <w:rPr>
          <w:i/>
          <w:color w:val="auto"/>
          <w:sz w:val="22"/>
          <w:szCs w:val="22"/>
        </w:rPr>
      </w:pPr>
      <w:r>
        <w:rPr>
          <w:i/>
          <w:color w:val="auto"/>
          <w:sz w:val="22"/>
          <w:szCs w:val="22"/>
        </w:rPr>
        <w:t xml:space="preserve">*w przypadku ofert wspólnych - każdy z wykonawców składa oświadczenie </w:t>
      </w:r>
    </w:p>
    <w:p w:rsidR="000C048F" w:rsidRDefault="000C048F" w:rsidP="000C048F">
      <w:pPr>
        <w:spacing w:after="0" w:line="240" w:lineRule="auto"/>
        <w:rPr>
          <w:rFonts w:ascii="Times New Roman" w:hAnsi="Times New Roman" w:cs="Times New Roman"/>
          <w:i/>
        </w:rPr>
      </w:pPr>
      <w:r>
        <w:rPr>
          <w:rFonts w:ascii="Times New Roman" w:hAnsi="Times New Roman" w:cs="Times New Roman"/>
          <w:i/>
        </w:rPr>
        <w:t>**niepotrzebne skreślić</w:t>
      </w:r>
    </w:p>
    <w:p w:rsidR="000C048F" w:rsidRDefault="000C048F" w:rsidP="000C048F">
      <w:pPr>
        <w:spacing w:after="0" w:line="240" w:lineRule="auto"/>
        <w:rPr>
          <w:rFonts w:ascii="Times New Roman" w:hAnsi="Times New Roman" w:cs="Times New Roman"/>
          <w:b/>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p>
    <w:p w:rsidR="000C048F" w:rsidRDefault="000C048F" w:rsidP="000C048F">
      <w:pPr>
        <w:pStyle w:val="Default"/>
        <w:ind w:left="6372" w:firstLine="7"/>
        <w:rPr>
          <w:b/>
          <w:color w:val="auto"/>
          <w:sz w:val="22"/>
          <w:szCs w:val="22"/>
        </w:rPr>
      </w:pPr>
      <w:r>
        <w:rPr>
          <w:b/>
          <w:color w:val="auto"/>
          <w:sz w:val="22"/>
          <w:szCs w:val="22"/>
        </w:rPr>
        <w:t xml:space="preserve">Załącznik nr 4 do SIWZ </w:t>
      </w:r>
    </w:p>
    <w:p w:rsidR="000C048F" w:rsidRDefault="000C048F" w:rsidP="000C048F">
      <w:pPr>
        <w:pStyle w:val="Default"/>
        <w:rPr>
          <w:color w:val="auto"/>
          <w:sz w:val="22"/>
          <w:szCs w:val="22"/>
        </w:rPr>
      </w:pPr>
      <w:r>
        <w:rPr>
          <w:color w:val="auto"/>
          <w:sz w:val="22"/>
          <w:szCs w:val="22"/>
        </w:rPr>
        <w:t xml:space="preserve">..................................................... </w:t>
      </w:r>
    </w:p>
    <w:p w:rsidR="000C048F" w:rsidRDefault="000C048F" w:rsidP="000C048F">
      <w:pPr>
        <w:pStyle w:val="Default"/>
        <w:ind w:firstLine="708"/>
        <w:rPr>
          <w:color w:val="auto"/>
          <w:sz w:val="16"/>
          <w:szCs w:val="16"/>
        </w:rPr>
      </w:pPr>
      <w:r>
        <w:rPr>
          <w:color w:val="auto"/>
          <w:sz w:val="16"/>
          <w:szCs w:val="16"/>
        </w:rPr>
        <w:t>(pieczęć wykonawcy)</w:t>
      </w:r>
    </w:p>
    <w:p w:rsidR="000C048F" w:rsidRDefault="000C048F" w:rsidP="000C048F">
      <w:pPr>
        <w:pStyle w:val="Default"/>
        <w:rPr>
          <w:b/>
          <w:bCs/>
          <w:color w:val="auto"/>
          <w:sz w:val="22"/>
          <w:szCs w:val="22"/>
        </w:rPr>
      </w:pPr>
    </w:p>
    <w:p w:rsidR="000C048F" w:rsidRDefault="000C048F" w:rsidP="000C048F">
      <w:pPr>
        <w:pStyle w:val="Default"/>
        <w:rPr>
          <w:b/>
          <w:bCs/>
          <w:color w:val="auto"/>
          <w:sz w:val="22"/>
          <w:szCs w:val="22"/>
        </w:rPr>
      </w:pPr>
    </w:p>
    <w:p w:rsidR="000C048F" w:rsidRDefault="000C048F" w:rsidP="000C048F">
      <w:pPr>
        <w:pStyle w:val="Default"/>
        <w:rPr>
          <w:b/>
          <w:bCs/>
          <w:color w:val="auto"/>
          <w:sz w:val="22"/>
          <w:szCs w:val="22"/>
        </w:rPr>
      </w:pPr>
    </w:p>
    <w:p w:rsidR="000C048F" w:rsidRDefault="000C048F" w:rsidP="000C048F">
      <w:pPr>
        <w:pStyle w:val="Default"/>
        <w:jc w:val="center"/>
        <w:rPr>
          <w:color w:val="auto"/>
          <w:sz w:val="22"/>
          <w:szCs w:val="22"/>
        </w:rPr>
      </w:pPr>
      <w:r>
        <w:rPr>
          <w:b/>
          <w:bCs/>
          <w:color w:val="auto"/>
          <w:sz w:val="22"/>
          <w:szCs w:val="22"/>
        </w:rPr>
        <w:t>O ś w i a d c z e n i e*</w:t>
      </w:r>
    </w:p>
    <w:p w:rsidR="000C048F" w:rsidRDefault="000C048F" w:rsidP="000C048F">
      <w:pPr>
        <w:pStyle w:val="Default"/>
        <w:jc w:val="center"/>
        <w:rPr>
          <w:b/>
          <w:bCs/>
          <w:color w:val="auto"/>
          <w:sz w:val="22"/>
          <w:szCs w:val="22"/>
        </w:rPr>
      </w:pPr>
    </w:p>
    <w:p w:rsidR="000C048F" w:rsidRDefault="000C048F" w:rsidP="000C048F">
      <w:pPr>
        <w:pStyle w:val="Default"/>
        <w:jc w:val="center"/>
        <w:rPr>
          <w:b/>
          <w:bCs/>
          <w:color w:val="auto"/>
          <w:sz w:val="22"/>
          <w:szCs w:val="22"/>
        </w:rPr>
      </w:pPr>
      <w:r>
        <w:rPr>
          <w:b/>
          <w:bCs/>
          <w:color w:val="auto"/>
          <w:sz w:val="22"/>
          <w:szCs w:val="22"/>
        </w:rPr>
        <w:t xml:space="preserve">z art. 24 ust. 1 ustawy z dnia 29 stycznia 2004 r. Prawo zamówień publicznych </w:t>
      </w:r>
    </w:p>
    <w:p w:rsidR="000C048F" w:rsidRDefault="000C048F" w:rsidP="000C048F">
      <w:pPr>
        <w:pStyle w:val="Default"/>
        <w:jc w:val="center"/>
        <w:rPr>
          <w:color w:val="auto"/>
          <w:sz w:val="22"/>
          <w:szCs w:val="22"/>
        </w:rPr>
      </w:pPr>
      <w:r>
        <w:rPr>
          <w:color w:val="auto"/>
          <w:sz w:val="22"/>
          <w:szCs w:val="22"/>
        </w:rPr>
        <w:t>(</w:t>
      </w:r>
      <w:proofErr w:type="spellStart"/>
      <w:r>
        <w:rPr>
          <w:color w:val="auto"/>
          <w:sz w:val="22"/>
          <w:szCs w:val="22"/>
        </w:rPr>
        <w:t>Pzp</w:t>
      </w:r>
      <w:proofErr w:type="spellEnd"/>
      <w:r>
        <w:rPr>
          <w:color w:val="auto"/>
          <w:sz w:val="22"/>
          <w:szCs w:val="22"/>
        </w:rPr>
        <w:t xml:space="preserve">. Dz. U. z 2007 Nr 223, poz.1655 z </w:t>
      </w:r>
      <w:proofErr w:type="spellStart"/>
      <w:r>
        <w:rPr>
          <w:color w:val="auto"/>
          <w:sz w:val="22"/>
          <w:szCs w:val="22"/>
        </w:rPr>
        <w:t>późn</w:t>
      </w:r>
      <w:proofErr w:type="spellEnd"/>
      <w:r>
        <w:rPr>
          <w:color w:val="auto"/>
          <w:sz w:val="22"/>
          <w:szCs w:val="22"/>
        </w:rPr>
        <w:t>. zm.)</w:t>
      </w:r>
    </w:p>
    <w:p w:rsidR="000C048F" w:rsidRDefault="000C048F" w:rsidP="000C048F">
      <w:pPr>
        <w:pStyle w:val="Default"/>
        <w:jc w:val="center"/>
        <w:rPr>
          <w:color w:val="auto"/>
          <w:sz w:val="22"/>
          <w:szCs w:val="22"/>
        </w:rPr>
      </w:pPr>
      <w:r>
        <w:rPr>
          <w:color w:val="auto"/>
          <w:sz w:val="22"/>
          <w:szCs w:val="22"/>
        </w:rPr>
        <w:t xml:space="preserve"> </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b/>
        </w:rPr>
        <w:t xml:space="preserve">Składając ofertę do postępowania o udzielenie zamówienia publicznego nr MKC/Org./034/02/2012 </w:t>
      </w:r>
      <w:r>
        <w:rPr>
          <w:rFonts w:ascii="Times New Roman" w:hAnsi="Times New Roman" w:cs="Times New Roman"/>
        </w:rPr>
        <w:t xml:space="preserve">na </w:t>
      </w:r>
      <w:r>
        <w:rPr>
          <w:rFonts w:ascii="Times New Roman" w:eastAsia="Tahoma" w:hAnsi="Times New Roman" w:cs="Times New Roman"/>
        </w:rPr>
        <w:t>dostawę produktów spożywczych – mleka i nabiału do K</w:t>
      </w:r>
      <w:r>
        <w:rPr>
          <w:rFonts w:ascii="Times New Roman" w:hAnsi="Times New Roman" w:cs="Times New Roman"/>
          <w:bCs/>
        </w:rPr>
        <w:t>uchni Cateringowych w Kielcach przy: ul. Kołłątaja 4, ul. Krzyżanowskiej 8 i ul. Jagiellońskiej 76</w:t>
      </w:r>
      <w:r>
        <w:rPr>
          <w:rFonts w:ascii="Times New Roman" w:eastAsia="Tahoma" w:hAnsi="Times New Roman" w:cs="Times New Roman"/>
        </w:rPr>
        <w:t xml:space="preserve"> </w:t>
      </w:r>
      <w:r>
        <w:rPr>
          <w:rFonts w:ascii="Times New Roman" w:hAnsi="Times New Roman" w:cs="Times New Roman"/>
        </w:rPr>
        <w:t>pod rygorem wykluczenia z postępowania ja/my (imię i nazwisko) …..............……………………………</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w:t>
      </w:r>
    </w:p>
    <w:p w:rsidR="000C048F" w:rsidRDefault="000C048F" w:rsidP="000C048F">
      <w:pPr>
        <w:pStyle w:val="Default"/>
        <w:rPr>
          <w:color w:val="auto"/>
          <w:sz w:val="22"/>
          <w:szCs w:val="22"/>
        </w:rPr>
      </w:pPr>
      <w:r>
        <w:rPr>
          <w:color w:val="auto"/>
          <w:sz w:val="22"/>
          <w:szCs w:val="22"/>
        </w:rPr>
        <w:t>reprezentując firmę (nazwa firmy) ............................................................................................................</w:t>
      </w:r>
    </w:p>
    <w:p w:rsidR="000C048F" w:rsidRDefault="000C048F" w:rsidP="000C048F">
      <w:pPr>
        <w:pStyle w:val="Default"/>
        <w:rPr>
          <w:color w:val="auto"/>
          <w:sz w:val="22"/>
          <w:szCs w:val="22"/>
        </w:rPr>
      </w:pPr>
      <w:r>
        <w:rPr>
          <w:color w:val="auto"/>
          <w:sz w:val="22"/>
          <w:szCs w:val="22"/>
        </w:rPr>
        <w:t xml:space="preserve">…………………………………………………………………………………………………………… </w:t>
      </w:r>
    </w:p>
    <w:p w:rsidR="000C048F" w:rsidRDefault="000C048F" w:rsidP="000C048F">
      <w:pPr>
        <w:pStyle w:val="Default"/>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0C048F" w:rsidRDefault="000C048F" w:rsidP="000C048F">
      <w:pPr>
        <w:pStyle w:val="Default"/>
        <w:rPr>
          <w:color w:val="auto"/>
          <w:sz w:val="22"/>
          <w:szCs w:val="22"/>
        </w:rPr>
      </w:pPr>
    </w:p>
    <w:p w:rsidR="000C048F" w:rsidRDefault="000C048F" w:rsidP="000C048F">
      <w:pPr>
        <w:pStyle w:val="Default"/>
        <w:rPr>
          <w:color w:val="auto"/>
          <w:sz w:val="22"/>
          <w:szCs w:val="22"/>
        </w:rPr>
      </w:pPr>
    </w:p>
    <w:p w:rsidR="000C048F" w:rsidRDefault="000C048F" w:rsidP="000C048F">
      <w:pPr>
        <w:pStyle w:val="Default"/>
        <w:rPr>
          <w:color w:val="auto"/>
          <w:sz w:val="22"/>
          <w:szCs w:val="22"/>
        </w:rPr>
      </w:pPr>
    </w:p>
    <w:p w:rsidR="000C048F" w:rsidRDefault="000C048F" w:rsidP="000C048F">
      <w:pPr>
        <w:pStyle w:val="Default"/>
        <w:rPr>
          <w:color w:val="auto"/>
          <w:sz w:val="22"/>
          <w:szCs w:val="22"/>
        </w:rPr>
      </w:pPr>
      <w:r>
        <w:rPr>
          <w:color w:val="auto"/>
          <w:sz w:val="22"/>
          <w:szCs w:val="22"/>
        </w:rPr>
        <w:t xml:space="preserve">………………… dnia, 2012- …… - …… </w:t>
      </w:r>
    </w:p>
    <w:p w:rsidR="000C048F" w:rsidRDefault="000C048F" w:rsidP="000C048F">
      <w:pPr>
        <w:pStyle w:val="Default"/>
        <w:rPr>
          <w:rFonts w:eastAsiaTheme="minorHAnsi"/>
          <w:sz w:val="16"/>
          <w:szCs w:val="16"/>
        </w:rPr>
      </w:pPr>
      <w:r>
        <w:rPr>
          <w:rFonts w:eastAsiaTheme="minorHAnsi"/>
          <w:i/>
          <w:sz w:val="16"/>
          <w:szCs w:val="16"/>
        </w:rPr>
        <w:t xml:space="preserve">       miejscowość</w:t>
      </w:r>
      <w:r>
        <w:rPr>
          <w:i/>
          <w:color w:val="auto"/>
          <w:sz w:val="16"/>
          <w:szCs w:val="16"/>
        </w:rPr>
        <w:t xml:space="preserve">   </w:t>
      </w:r>
    </w:p>
    <w:p w:rsidR="000C048F" w:rsidRDefault="000C048F" w:rsidP="000C048F">
      <w:pPr>
        <w:pStyle w:val="Default"/>
        <w:rPr>
          <w:color w:val="auto"/>
          <w:sz w:val="22"/>
          <w:szCs w:val="22"/>
        </w:rPr>
      </w:pPr>
      <w:r>
        <w:rPr>
          <w:color w:val="auto"/>
          <w:sz w:val="22"/>
          <w:szCs w:val="22"/>
        </w:rPr>
        <w:tab/>
        <w:t xml:space="preserve">    </w:t>
      </w:r>
    </w:p>
    <w:p w:rsidR="000C048F" w:rsidRDefault="000C048F" w:rsidP="000C048F">
      <w:pPr>
        <w:pStyle w:val="Default"/>
        <w:rPr>
          <w:color w:val="auto"/>
          <w:sz w:val="22"/>
          <w:szCs w:val="22"/>
        </w:rPr>
      </w:pPr>
    </w:p>
    <w:p w:rsidR="000C048F" w:rsidRDefault="000C048F" w:rsidP="000C048F">
      <w:pPr>
        <w:pStyle w:val="Default"/>
        <w:ind w:left="4248"/>
        <w:rPr>
          <w:color w:val="auto"/>
          <w:sz w:val="22"/>
          <w:szCs w:val="22"/>
        </w:rPr>
      </w:pPr>
      <w:r>
        <w:rPr>
          <w:color w:val="auto"/>
          <w:sz w:val="22"/>
          <w:szCs w:val="22"/>
        </w:rPr>
        <w:t xml:space="preserve">……........................................................................ </w:t>
      </w:r>
    </w:p>
    <w:p w:rsidR="000C048F" w:rsidRDefault="000C048F" w:rsidP="000C048F">
      <w:pPr>
        <w:pStyle w:val="Default"/>
        <w:ind w:left="4248"/>
        <w:rPr>
          <w:i/>
          <w:color w:val="auto"/>
          <w:sz w:val="16"/>
          <w:szCs w:val="16"/>
        </w:rPr>
      </w:pPr>
      <w:r>
        <w:rPr>
          <w:i/>
          <w:color w:val="auto"/>
          <w:sz w:val="16"/>
          <w:szCs w:val="16"/>
        </w:rPr>
        <w:t xml:space="preserve">       (podpis wykonawcy lub upoważnionego przedstawiciela) </w:t>
      </w:r>
    </w:p>
    <w:p w:rsidR="000C048F" w:rsidRDefault="000C048F" w:rsidP="000C048F">
      <w:pPr>
        <w:pStyle w:val="Default"/>
        <w:rPr>
          <w:color w:val="auto"/>
          <w:sz w:val="22"/>
          <w:szCs w:val="22"/>
        </w:rPr>
      </w:pPr>
    </w:p>
    <w:p w:rsidR="000C048F" w:rsidRDefault="000C048F" w:rsidP="000C048F">
      <w:pPr>
        <w:pStyle w:val="Default"/>
        <w:rPr>
          <w:color w:val="auto"/>
          <w:sz w:val="22"/>
          <w:szCs w:val="22"/>
        </w:rPr>
      </w:pPr>
    </w:p>
    <w:p w:rsidR="000C048F" w:rsidRDefault="000C048F" w:rsidP="000C048F">
      <w:pPr>
        <w:pStyle w:val="Default"/>
        <w:rPr>
          <w:i/>
          <w:color w:val="auto"/>
          <w:sz w:val="22"/>
          <w:szCs w:val="22"/>
        </w:rPr>
      </w:pPr>
      <w:r>
        <w:rPr>
          <w:i/>
          <w:color w:val="auto"/>
          <w:sz w:val="22"/>
          <w:szCs w:val="22"/>
        </w:rPr>
        <w:t xml:space="preserve">*w przypadku ofert wspólnych - każdy z wykonawców składa oświadczenie </w:t>
      </w:r>
    </w:p>
    <w:p w:rsidR="000C048F" w:rsidRDefault="000C048F" w:rsidP="000C048F">
      <w:pPr>
        <w:spacing w:after="0" w:line="240" w:lineRule="auto"/>
        <w:rPr>
          <w:rFonts w:ascii="Times New Roman" w:hAnsi="Times New Roman" w:cs="Times New Roman"/>
          <w:i/>
        </w:rPr>
      </w:pPr>
      <w:r>
        <w:rPr>
          <w:rFonts w:ascii="Times New Roman" w:hAnsi="Times New Roman" w:cs="Times New Roman"/>
          <w:i/>
        </w:rPr>
        <w:t>**niepotrzebne skreślić</w:t>
      </w: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spacing w:after="0" w:line="240" w:lineRule="auto"/>
        <w:rPr>
          <w:rFonts w:ascii="Times New Roman" w:hAnsi="Times New Roman" w:cs="Times New Roman"/>
          <w:b/>
        </w:rPr>
      </w:pPr>
    </w:p>
    <w:p w:rsidR="000C048F" w:rsidRDefault="000C048F" w:rsidP="000C048F">
      <w:pPr>
        <w:pStyle w:val="Nagwek1"/>
        <w:spacing w:before="0" w:after="0"/>
        <w:ind w:right="-1"/>
        <w:jc w:val="right"/>
        <w:rPr>
          <w:rFonts w:ascii="Times New Roman" w:hAnsi="Times New Roman" w:cs="Times New Roman"/>
          <w:sz w:val="22"/>
          <w:szCs w:val="22"/>
        </w:rPr>
      </w:pPr>
      <w:r>
        <w:rPr>
          <w:rFonts w:ascii="Times New Roman" w:hAnsi="Times New Roman" w:cs="Times New Roman"/>
          <w:sz w:val="22"/>
          <w:szCs w:val="22"/>
        </w:rPr>
        <w:lastRenderedPageBreak/>
        <w:t>Załącznik nr 5 do SIWZ</w:t>
      </w:r>
    </w:p>
    <w:p w:rsidR="000C048F" w:rsidRDefault="000C048F" w:rsidP="000C048F">
      <w:pPr>
        <w:spacing w:after="0" w:line="240" w:lineRule="auto"/>
        <w:jc w:val="right"/>
        <w:rPr>
          <w:rFonts w:ascii="Times New Roman" w:hAnsi="Times New Roman" w:cs="Times New Roman"/>
          <w:color w:val="000000"/>
        </w:rPr>
      </w:pPr>
    </w:p>
    <w:p w:rsidR="000C048F" w:rsidRDefault="000C048F" w:rsidP="000C048F">
      <w:pPr>
        <w:suppressAutoHyphens/>
        <w:spacing w:after="0" w:line="240" w:lineRule="auto"/>
        <w:rPr>
          <w:rFonts w:ascii="Times New Roman" w:hAnsi="Times New Roman" w:cs="Times New Roman"/>
        </w:rPr>
      </w:pPr>
      <w:r>
        <w:rPr>
          <w:rFonts w:ascii="Times New Roman" w:hAnsi="Times New Roman" w:cs="Times New Roman"/>
        </w:rPr>
        <w:t>.....................................</w:t>
      </w:r>
    </w:p>
    <w:p w:rsidR="000C048F" w:rsidRDefault="000C048F" w:rsidP="000C048F">
      <w:pPr>
        <w:suppressAutoHyphens/>
        <w:spacing w:after="0" w:line="240" w:lineRule="auto"/>
        <w:rPr>
          <w:rFonts w:ascii="Times New Roman" w:hAnsi="Times New Roman" w:cs="Times New Roman"/>
          <w:sz w:val="16"/>
          <w:szCs w:val="16"/>
        </w:rPr>
      </w:pPr>
      <w:r>
        <w:rPr>
          <w:rFonts w:ascii="Times New Roman" w:hAnsi="Times New Roman" w:cs="Times New Roman"/>
          <w:i/>
          <w:sz w:val="16"/>
          <w:szCs w:val="16"/>
        </w:rPr>
        <w:t xml:space="preserve">    pieczęć wykonawcy</w:t>
      </w:r>
    </w:p>
    <w:p w:rsidR="000C048F" w:rsidRDefault="000C048F" w:rsidP="000C048F">
      <w:pPr>
        <w:pStyle w:val="HTML-wstpniesformatowany"/>
        <w:rPr>
          <w:sz w:val="22"/>
          <w:szCs w:val="22"/>
        </w:rPr>
      </w:pPr>
    </w:p>
    <w:p w:rsidR="000C048F" w:rsidRDefault="000C048F" w:rsidP="000C048F">
      <w:pPr>
        <w:pStyle w:val="HTML-wstpniesformatowany"/>
        <w:ind w:left="7080"/>
        <w:rPr>
          <w:b/>
          <w:i/>
          <w:sz w:val="22"/>
          <w:szCs w:val="22"/>
        </w:rPr>
      </w:pPr>
    </w:p>
    <w:p w:rsidR="000C048F" w:rsidRDefault="000C048F" w:rsidP="000C048F">
      <w:pPr>
        <w:pStyle w:val="Standard"/>
        <w:tabs>
          <w:tab w:val="left" w:pos="708"/>
        </w:tabs>
        <w:jc w:val="center"/>
        <w:rPr>
          <w:b/>
          <w:sz w:val="22"/>
          <w:szCs w:val="22"/>
        </w:rPr>
      </w:pPr>
      <w:r>
        <w:rPr>
          <w:b/>
          <w:sz w:val="22"/>
          <w:szCs w:val="22"/>
        </w:rPr>
        <w:t>WYKAZ DOSTAW</w:t>
      </w:r>
    </w:p>
    <w:p w:rsidR="000C048F" w:rsidRDefault="000C048F" w:rsidP="000C048F">
      <w:pPr>
        <w:pStyle w:val="Standard"/>
        <w:tabs>
          <w:tab w:val="left" w:pos="708"/>
        </w:tabs>
        <w:jc w:val="center"/>
        <w:rPr>
          <w:b/>
          <w:sz w:val="22"/>
          <w:szCs w:val="22"/>
        </w:rPr>
      </w:pPr>
      <w:r>
        <w:rPr>
          <w:b/>
          <w:sz w:val="22"/>
          <w:szCs w:val="22"/>
        </w:rPr>
        <w:t>wykonanych, a przypadku świadczeń okresowych lub ciągłych również wykonywanych, w okresie ostatnich trzech lat przed wszczęciem postępowania, a jeżeli okres prowadzenia działalności jest krótszy – to za ten okres</w:t>
      </w:r>
    </w:p>
    <w:p w:rsidR="000C048F" w:rsidRDefault="000C048F" w:rsidP="000C048F">
      <w:pPr>
        <w:pStyle w:val="Standard"/>
        <w:tabs>
          <w:tab w:val="left" w:pos="708"/>
        </w:tabs>
        <w:jc w:val="center"/>
        <w:rPr>
          <w:b/>
          <w:sz w:val="22"/>
          <w:szCs w:val="22"/>
        </w:rPr>
      </w:pPr>
    </w:p>
    <w:p w:rsidR="000C048F" w:rsidRDefault="000C048F" w:rsidP="000C048F">
      <w:pPr>
        <w:pStyle w:val="Standard"/>
        <w:tabs>
          <w:tab w:val="left" w:pos="708"/>
        </w:tabs>
        <w:jc w:val="center"/>
        <w:rPr>
          <w:b/>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0"/>
        <w:gridCol w:w="1800"/>
        <w:gridCol w:w="1260"/>
        <w:gridCol w:w="1620"/>
        <w:gridCol w:w="1980"/>
        <w:gridCol w:w="1800"/>
      </w:tblGrid>
      <w:tr w:rsidR="000C048F" w:rsidTr="000C048F">
        <w:tc>
          <w:tcPr>
            <w:tcW w:w="540" w:type="dxa"/>
            <w:tcBorders>
              <w:top w:val="single" w:sz="4" w:space="0" w:color="auto"/>
              <w:left w:val="single" w:sz="4" w:space="0" w:color="auto"/>
              <w:bottom w:val="single" w:sz="4" w:space="0" w:color="auto"/>
              <w:right w:val="single" w:sz="4" w:space="0" w:color="auto"/>
            </w:tcBorders>
            <w:vAlign w:val="center"/>
            <w:hideMark/>
          </w:tcPr>
          <w:p w:rsidR="000C048F" w:rsidRDefault="000C048F">
            <w:pPr>
              <w:pStyle w:val="Standard"/>
              <w:tabs>
                <w:tab w:val="left" w:pos="708"/>
              </w:tabs>
              <w:spacing w:line="276" w:lineRule="auto"/>
              <w:jc w:val="center"/>
              <w:rPr>
                <w:b/>
                <w:sz w:val="22"/>
                <w:szCs w:val="22"/>
                <w:lang w:eastAsia="en-US"/>
              </w:rPr>
            </w:pPr>
            <w:r>
              <w:rPr>
                <w:b/>
                <w:sz w:val="22"/>
                <w:szCs w:val="22"/>
                <w:lang w:eastAsia="en-US"/>
              </w:rPr>
              <w:t>Lp.</w:t>
            </w:r>
          </w:p>
        </w:tc>
        <w:tc>
          <w:tcPr>
            <w:tcW w:w="1800" w:type="dxa"/>
            <w:tcBorders>
              <w:top w:val="single" w:sz="4" w:space="0" w:color="auto"/>
              <w:left w:val="single" w:sz="4" w:space="0" w:color="auto"/>
              <w:bottom w:val="single" w:sz="4" w:space="0" w:color="auto"/>
              <w:right w:val="single" w:sz="4" w:space="0" w:color="auto"/>
            </w:tcBorders>
            <w:vAlign w:val="center"/>
            <w:hideMark/>
          </w:tcPr>
          <w:p w:rsidR="000C048F" w:rsidRDefault="000C048F">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60" w:type="dxa"/>
            <w:tcBorders>
              <w:top w:val="single" w:sz="4" w:space="0" w:color="auto"/>
              <w:left w:val="single" w:sz="4" w:space="0" w:color="auto"/>
              <w:bottom w:val="single" w:sz="4" w:space="0" w:color="auto"/>
              <w:right w:val="single" w:sz="4" w:space="0" w:color="auto"/>
            </w:tcBorders>
            <w:vAlign w:val="center"/>
            <w:hideMark/>
          </w:tcPr>
          <w:p w:rsidR="000C048F" w:rsidRDefault="000C048F">
            <w:pPr>
              <w:pStyle w:val="Standard"/>
              <w:tabs>
                <w:tab w:val="left" w:pos="708"/>
              </w:tabs>
              <w:spacing w:line="276" w:lineRule="auto"/>
              <w:jc w:val="center"/>
              <w:rPr>
                <w:b/>
                <w:sz w:val="22"/>
                <w:szCs w:val="22"/>
                <w:lang w:eastAsia="en-US"/>
              </w:rPr>
            </w:pPr>
            <w:r>
              <w:rPr>
                <w:b/>
                <w:sz w:val="22"/>
                <w:szCs w:val="22"/>
                <w:lang w:eastAsia="en-US"/>
              </w:rPr>
              <w:t>Wartość zamówienia</w:t>
            </w:r>
          </w:p>
          <w:p w:rsidR="000C048F" w:rsidRDefault="000C048F">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620" w:type="dxa"/>
            <w:tcBorders>
              <w:top w:val="single" w:sz="4" w:space="0" w:color="auto"/>
              <w:left w:val="single" w:sz="4" w:space="0" w:color="auto"/>
              <w:bottom w:val="single" w:sz="4" w:space="0" w:color="auto"/>
              <w:right w:val="single" w:sz="4" w:space="0" w:color="auto"/>
            </w:tcBorders>
            <w:vAlign w:val="center"/>
            <w:hideMark/>
          </w:tcPr>
          <w:p w:rsidR="000C048F" w:rsidRDefault="000C048F">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1980" w:type="dxa"/>
            <w:tcBorders>
              <w:top w:val="single" w:sz="4" w:space="0" w:color="auto"/>
              <w:left w:val="single" w:sz="4" w:space="0" w:color="auto"/>
              <w:bottom w:val="single" w:sz="4" w:space="0" w:color="auto"/>
              <w:right w:val="single" w:sz="4" w:space="0" w:color="auto"/>
            </w:tcBorders>
            <w:vAlign w:val="center"/>
            <w:hideMark/>
          </w:tcPr>
          <w:p w:rsidR="000C048F" w:rsidRDefault="000C048F">
            <w:pPr>
              <w:pStyle w:val="Standard"/>
              <w:tabs>
                <w:tab w:val="left" w:pos="708"/>
              </w:tabs>
              <w:spacing w:line="276" w:lineRule="auto"/>
              <w:jc w:val="center"/>
              <w:rPr>
                <w:b/>
                <w:sz w:val="22"/>
                <w:szCs w:val="22"/>
                <w:lang w:eastAsia="en-US"/>
              </w:rPr>
            </w:pPr>
            <w:r>
              <w:rPr>
                <w:b/>
                <w:sz w:val="22"/>
                <w:szCs w:val="22"/>
                <w:lang w:eastAsia="en-US"/>
              </w:rPr>
              <w:t>Odbiorca zamówienia</w:t>
            </w:r>
          </w:p>
          <w:p w:rsidR="000C048F" w:rsidRDefault="000C048F">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0C048F" w:rsidRDefault="000C048F">
            <w:pPr>
              <w:pStyle w:val="Standard"/>
              <w:tabs>
                <w:tab w:val="left" w:pos="708"/>
              </w:tabs>
              <w:spacing w:line="276" w:lineRule="auto"/>
              <w:jc w:val="center"/>
              <w:rPr>
                <w:b/>
                <w:sz w:val="22"/>
                <w:szCs w:val="22"/>
                <w:lang w:eastAsia="en-US"/>
              </w:rPr>
            </w:pPr>
            <w:r>
              <w:rPr>
                <w:b/>
                <w:sz w:val="22"/>
                <w:szCs w:val="22"/>
                <w:lang w:eastAsia="en-US"/>
              </w:rPr>
              <w:t>z adresem)</w:t>
            </w:r>
          </w:p>
        </w:tc>
        <w:tc>
          <w:tcPr>
            <w:tcW w:w="1800" w:type="dxa"/>
            <w:tcBorders>
              <w:top w:val="single" w:sz="4" w:space="0" w:color="auto"/>
              <w:left w:val="single" w:sz="4" w:space="0" w:color="auto"/>
              <w:bottom w:val="single" w:sz="4" w:space="0" w:color="auto"/>
              <w:right w:val="single" w:sz="4" w:space="0" w:color="auto"/>
            </w:tcBorders>
            <w:vAlign w:val="center"/>
            <w:hideMark/>
          </w:tcPr>
          <w:p w:rsidR="000C048F" w:rsidRDefault="000C048F">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0C048F" w:rsidRDefault="000C048F">
            <w:pPr>
              <w:pStyle w:val="Standard"/>
              <w:tabs>
                <w:tab w:val="left" w:pos="708"/>
              </w:tabs>
              <w:spacing w:line="276" w:lineRule="auto"/>
              <w:jc w:val="center"/>
              <w:rPr>
                <w:b/>
                <w:sz w:val="22"/>
                <w:szCs w:val="22"/>
                <w:lang w:eastAsia="en-US"/>
              </w:rPr>
            </w:pPr>
            <w:r>
              <w:rPr>
                <w:b/>
                <w:sz w:val="22"/>
                <w:szCs w:val="22"/>
                <w:lang w:eastAsia="en-US"/>
              </w:rPr>
              <w:t>(strona ofert)</w:t>
            </w:r>
          </w:p>
        </w:tc>
      </w:tr>
      <w:tr w:rsidR="000C048F" w:rsidTr="000C048F">
        <w:tc>
          <w:tcPr>
            <w:tcW w:w="540" w:type="dxa"/>
            <w:tcBorders>
              <w:top w:val="single" w:sz="4" w:space="0" w:color="auto"/>
              <w:left w:val="single" w:sz="4" w:space="0" w:color="auto"/>
              <w:bottom w:val="single" w:sz="4" w:space="0" w:color="auto"/>
              <w:right w:val="single" w:sz="4" w:space="0" w:color="auto"/>
            </w:tcBorders>
            <w:vAlign w:val="center"/>
            <w:hideMark/>
          </w:tcPr>
          <w:p w:rsidR="000C048F" w:rsidRDefault="000C048F">
            <w:pPr>
              <w:pStyle w:val="Standard"/>
              <w:tabs>
                <w:tab w:val="left" w:pos="708"/>
              </w:tabs>
              <w:spacing w:line="276" w:lineRule="auto"/>
              <w:jc w:val="center"/>
              <w:rPr>
                <w:sz w:val="22"/>
                <w:szCs w:val="22"/>
                <w:lang w:eastAsia="en-US"/>
              </w:rPr>
            </w:pPr>
            <w:r>
              <w:rPr>
                <w:sz w:val="22"/>
                <w:szCs w:val="22"/>
                <w:lang w:eastAsia="en-US"/>
              </w:rPr>
              <w:t>1</w:t>
            </w:r>
          </w:p>
        </w:tc>
        <w:tc>
          <w:tcPr>
            <w:tcW w:w="1800" w:type="dxa"/>
            <w:tcBorders>
              <w:top w:val="single" w:sz="4" w:space="0" w:color="auto"/>
              <w:left w:val="single" w:sz="4" w:space="0" w:color="auto"/>
              <w:bottom w:val="single" w:sz="4" w:space="0" w:color="auto"/>
              <w:right w:val="single" w:sz="4" w:space="0" w:color="auto"/>
            </w:tcBorders>
          </w:tcPr>
          <w:p w:rsidR="000C048F" w:rsidRDefault="000C048F">
            <w:pPr>
              <w:pStyle w:val="Standard"/>
              <w:tabs>
                <w:tab w:val="left" w:pos="708"/>
              </w:tabs>
              <w:spacing w:line="276" w:lineRule="auto"/>
              <w:jc w:val="center"/>
              <w:rPr>
                <w:b/>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0C048F" w:rsidRDefault="000C048F">
            <w:pPr>
              <w:pStyle w:val="Standard"/>
              <w:tabs>
                <w:tab w:val="left" w:pos="708"/>
              </w:tabs>
              <w:spacing w:line="276" w:lineRule="auto"/>
              <w:jc w:val="center"/>
              <w:rPr>
                <w:b/>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C048F" w:rsidRDefault="000C048F">
            <w:pPr>
              <w:pStyle w:val="Standard"/>
              <w:tabs>
                <w:tab w:val="left" w:pos="708"/>
              </w:tabs>
              <w:spacing w:line="276" w:lineRule="auto"/>
              <w:jc w:val="center"/>
              <w:rPr>
                <w:b/>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tcPr>
          <w:p w:rsidR="000C048F" w:rsidRDefault="000C048F">
            <w:pPr>
              <w:pStyle w:val="Standard"/>
              <w:tabs>
                <w:tab w:val="left" w:pos="708"/>
              </w:tabs>
              <w:spacing w:line="276" w:lineRule="auto"/>
              <w:jc w:val="center"/>
              <w:rPr>
                <w:b/>
                <w:sz w:val="22"/>
                <w:szCs w:val="22"/>
                <w:lang w:eastAsia="en-US"/>
              </w:rPr>
            </w:pPr>
          </w:p>
        </w:tc>
        <w:tc>
          <w:tcPr>
            <w:tcW w:w="1800" w:type="dxa"/>
            <w:tcBorders>
              <w:top w:val="single" w:sz="4" w:space="0" w:color="auto"/>
              <w:left w:val="single" w:sz="4" w:space="0" w:color="auto"/>
              <w:bottom w:val="single" w:sz="4" w:space="0" w:color="auto"/>
              <w:right w:val="single" w:sz="4" w:space="0" w:color="auto"/>
            </w:tcBorders>
          </w:tcPr>
          <w:p w:rsidR="000C048F" w:rsidRDefault="000C048F">
            <w:pPr>
              <w:pStyle w:val="Standard"/>
              <w:tabs>
                <w:tab w:val="left" w:pos="708"/>
              </w:tabs>
              <w:spacing w:line="276" w:lineRule="auto"/>
              <w:jc w:val="center"/>
              <w:rPr>
                <w:b/>
                <w:sz w:val="22"/>
                <w:szCs w:val="22"/>
                <w:lang w:eastAsia="en-US"/>
              </w:rPr>
            </w:pPr>
          </w:p>
        </w:tc>
      </w:tr>
      <w:tr w:rsidR="000C048F" w:rsidTr="000C048F">
        <w:tc>
          <w:tcPr>
            <w:tcW w:w="540" w:type="dxa"/>
            <w:tcBorders>
              <w:top w:val="single" w:sz="4" w:space="0" w:color="auto"/>
              <w:left w:val="single" w:sz="4" w:space="0" w:color="auto"/>
              <w:bottom w:val="single" w:sz="4" w:space="0" w:color="auto"/>
              <w:right w:val="single" w:sz="4" w:space="0" w:color="auto"/>
            </w:tcBorders>
            <w:vAlign w:val="center"/>
            <w:hideMark/>
          </w:tcPr>
          <w:p w:rsidR="000C048F" w:rsidRDefault="000C048F">
            <w:pPr>
              <w:pStyle w:val="Standard"/>
              <w:tabs>
                <w:tab w:val="left" w:pos="708"/>
              </w:tabs>
              <w:spacing w:line="276" w:lineRule="auto"/>
              <w:jc w:val="center"/>
              <w:rPr>
                <w:sz w:val="22"/>
                <w:szCs w:val="22"/>
                <w:lang w:eastAsia="en-US"/>
              </w:rPr>
            </w:pPr>
            <w:r>
              <w:rPr>
                <w:sz w:val="22"/>
                <w:szCs w:val="22"/>
                <w:lang w:eastAsia="en-US"/>
              </w:rPr>
              <w:t>2</w:t>
            </w:r>
          </w:p>
        </w:tc>
        <w:tc>
          <w:tcPr>
            <w:tcW w:w="1800" w:type="dxa"/>
            <w:tcBorders>
              <w:top w:val="single" w:sz="4" w:space="0" w:color="auto"/>
              <w:left w:val="single" w:sz="4" w:space="0" w:color="auto"/>
              <w:bottom w:val="single" w:sz="4" w:space="0" w:color="auto"/>
              <w:right w:val="single" w:sz="4" w:space="0" w:color="auto"/>
            </w:tcBorders>
          </w:tcPr>
          <w:p w:rsidR="000C048F" w:rsidRDefault="000C048F">
            <w:pPr>
              <w:pStyle w:val="Standard"/>
              <w:tabs>
                <w:tab w:val="left" w:pos="708"/>
              </w:tabs>
              <w:spacing w:line="276" w:lineRule="auto"/>
              <w:jc w:val="center"/>
              <w:rPr>
                <w:b/>
                <w:sz w:val="22"/>
                <w:szCs w:val="22"/>
                <w:lang w:eastAsia="en-US"/>
              </w:rPr>
            </w:pPr>
          </w:p>
        </w:tc>
        <w:tc>
          <w:tcPr>
            <w:tcW w:w="1260" w:type="dxa"/>
            <w:tcBorders>
              <w:top w:val="single" w:sz="4" w:space="0" w:color="auto"/>
              <w:left w:val="single" w:sz="4" w:space="0" w:color="auto"/>
              <w:bottom w:val="single" w:sz="4" w:space="0" w:color="auto"/>
              <w:right w:val="single" w:sz="4" w:space="0" w:color="auto"/>
            </w:tcBorders>
          </w:tcPr>
          <w:p w:rsidR="000C048F" w:rsidRDefault="000C048F">
            <w:pPr>
              <w:pStyle w:val="Standard"/>
              <w:tabs>
                <w:tab w:val="left" w:pos="708"/>
              </w:tabs>
              <w:spacing w:line="276" w:lineRule="auto"/>
              <w:jc w:val="center"/>
              <w:rPr>
                <w:b/>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C048F" w:rsidRDefault="000C048F">
            <w:pPr>
              <w:pStyle w:val="Standard"/>
              <w:tabs>
                <w:tab w:val="left" w:pos="708"/>
              </w:tabs>
              <w:spacing w:line="276" w:lineRule="auto"/>
              <w:jc w:val="center"/>
              <w:rPr>
                <w:b/>
                <w:sz w:val="22"/>
                <w:szCs w:val="22"/>
                <w:lang w:eastAsia="en-US"/>
              </w:rPr>
            </w:pPr>
          </w:p>
        </w:tc>
        <w:tc>
          <w:tcPr>
            <w:tcW w:w="1980" w:type="dxa"/>
            <w:tcBorders>
              <w:top w:val="single" w:sz="4" w:space="0" w:color="auto"/>
              <w:left w:val="single" w:sz="4" w:space="0" w:color="auto"/>
              <w:bottom w:val="single" w:sz="4" w:space="0" w:color="auto"/>
              <w:right w:val="single" w:sz="4" w:space="0" w:color="auto"/>
            </w:tcBorders>
          </w:tcPr>
          <w:p w:rsidR="000C048F" w:rsidRDefault="000C048F">
            <w:pPr>
              <w:pStyle w:val="Standard"/>
              <w:tabs>
                <w:tab w:val="left" w:pos="708"/>
              </w:tabs>
              <w:spacing w:line="276" w:lineRule="auto"/>
              <w:jc w:val="center"/>
              <w:rPr>
                <w:b/>
                <w:sz w:val="22"/>
                <w:szCs w:val="22"/>
                <w:lang w:eastAsia="en-US"/>
              </w:rPr>
            </w:pPr>
          </w:p>
        </w:tc>
        <w:tc>
          <w:tcPr>
            <w:tcW w:w="1800" w:type="dxa"/>
            <w:tcBorders>
              <w:top w:val="single" w:sz="4" w:space="0" w:color="auto"/>
              <w:left w:val="single" w:sz="4" w:space="0" w:color="auto"/>
              <w:bottom w:val="single" w:sz="4" w:space="0" w:color="auto"/>
              <w:right w:val="single" w:sz="4" w:space="0" w:color="auto"/>
            </w:tcBorders>
          </w:tcPr>
          <w:p w:rsidR="000C048F" w:rsidRDefault="000C048F">
            <w:pPr>
              <w:pStyle w:val="Standard"/>
              <w:tabs>
                <w:tab w:val="left" w:pos="708"/>
              </w:tabs>
              <w:spacing w:line="276" w:lineRule="auto"/>
              <w:jc w:val="center"/>
              <w:rPr>
                <w:b/>
                <w:sz w:val="22"/>
                <w:szCs w:val="22"/>
                <w:lang w:eastAsia="en-US"/>
              </w:rPr>
            </w:pPr>
          </w:p>
        </w:tc>
      </w:tr>
    </w:tbl>
    <w:p w:rsidR="000C048F" w:rsidRDefault="000C048F" w:rsidP="000C048F">
      <w:pPr>
        <w:pStyle w:val="StandardowyNormalny1"/>
        <w:jc w:val="both"/>
      </w:pPr>
    </w:p>
    <w:p w:rsidR="000C048F" w:rsidRDefault="000C048F" w:rsidP="000C048F">
      <w:pPr>
        <w:pStyle w:val="StandardowyNormalny1"/>
        <w:jc w:val="both"/>
        <w:rPr>
          <w:sz w:val="22"/>
          <w:szCs w:val="22"/>
        </w:rPr>
      </w:pPr>
      <w:r>
        <w:t xml:space="preserve">Wykaz wykonanych, a w przypadku świadczeń okresowych lub ciągłych również wykonywanych dostaw w zakresie niezbędnym do wykazania spełnienia warunku wiedzy i doświadczenia określonego w rozdziale VI ust. 1 </w:t>
      </w:r>
      <w:proofErr w:type="spellStart"/>
      <w:r>
        <w:t>pkt</w:t>
      </w:r>
      <w:proofErr w:type="spellEnd"/>
      <w:r>
        <w:t xml:space="preserve"> 2) SIWZ, w okresie ostatnich 3 lat przed upływem terminu składania ofert, a jeżeli okres prowadzenia działalności jest krótszy – w tym okresie, z podaniem ich wartości, przedmiotu, dat wykonania i odbiorców oraz załączenia dokumentu potwierdzającego, że dostawy te zostały wykonane lub są wykonywane należycie (np. w formie referencji), wg</w:t>
      </w:r>
      <w:r>
        <w:rPr>
          <w:b/>
        </w:rPr>
        <w:t xml:space="preserve"> Załącznika nr 5</w:t>
      </w:r>
      <w:r>
        <w:t xml:space="preserve">, </w:t>
      </w:r>
      <w:r>
        <w:rPr>
          <w:b/>
        </w:rPr>
        <w:t xml:space="preserve">tj.: co najmniej dwie dostawy przedmiotu zamówienia o łącznej ich wartości nie mniejszej niż </w:t>
      </w:r>
      <w:r>
        <w:rPr>
          <w:rFonts w:eastAsia="Tahoma"/>
          <w:b/>
        </w:rPr>
        <w:t>170 000</w:t>
      </w:r>
      <w:r>
        <w:rPr>
          <w:b/>
        </w:rPr>
        <w:t xml:space="preserve"> zł brutto. Każda z dwóch dostaw powinna być zrealizowana             w ramach jednego zamówienia. </w:t>
      </w:r>
      <w:r>
        <w:t xml:space="preserve">Jeżeli Wykonawcy wspólnie ubiegają się o udzielenie zamówienia dokument ten składa przynajmniej jeden z nich. </w:t>
      </w:r>
    </w:p>
    <w:p w:rsidR="000C048F" w:rsidRDefault="000C048F" w:rsidP="000C048F">
      <w:pPr>
        <w:pStyle w:val="StandardowyNormalny1"/>
        <w:rPr>
          <w:sz w:val="22"/>
          <w:szCs w:val="22"/>
        </w:rPr>
      </w:pPr>
    </w:p>
    <w:p w:rsidR="000C048F" w:rsidRDefault="000C048F" w:rsidP="000C048F">
      <w:pPr>
        <w:pStyle w:val="StandardowyNormalny1"/>
        <w:rPr>
          <w:sz w:val="22"/>
          <w:szCs w:val="22"/>
        </w:rPr>
      </w:pPr>
    </w:p>
    <w:p w:rsidR="000C048F" w:rsidRDefault="000C048F" w:rsidP="000C048F">
      <w:pPr>
        <w:pStyle w:val="StandardowyNormalny1"/>
        <w:rPr>
          <w:sz w:val="22"/>
          <w:szCs w:val="22"/>
        </w:rPr>
      </w:pPr>
    </w:p>
    <w:p w:rsidR="000C048F" w:rsidRDefault="000C048F" w:rsidP="000C048F">
      <w:pPr>
        <w:pStyle w:val="StandardowyNormalny1"/>
        <w:rPr>
          <w:sz w:val="22"/>
          <w:szCs w:val="22"/>
        </w:rPr>
      </w:pPr>
      <w:r>
        <w:rPr>
          <w:sz w:val="22"/>
          <w:szCs w:val="22"/>
        </w:rPr>
        <w:t>............................., dnia ....... ..... .............r.</w:t>
      </w:r>
    </w:p>
    <w:p w:rsidR="000C048F" w:rsidRDefault="000C048F" w:rsidP="000C048F">
      <w:pPr>
        <w:pStyle w:val="Default"/>
        <w:rPr>
          <w:rFonts w:eastAsiaTheme="minorHAnsi"/>
          <w:sz w:val="16"/>
          <w:szCs w:val="16"/>
        </w:rPr>
      </w:pPr>
      <w:r>
        <w:rPr>
          <w:rFonts w:eastAsiaTheme="minorHAnsi"/>
          <w:i/>
          <w:sz w:val="16"/>
          <w:szCs w:val="16"/>
        </w:rPr>
        <w:t xml:space="preserve">      miejscowość</w:t>
      </w:r>
      <w:r>
        <w:rPr>
          <w:i/>
          <w:color w:val="auto"/>
          <w:sz w:val="16"/>
          <w:szCs w:val="16"/>
        </w:rPr>
        <w:t xml:space="preserve">   </w:t>
      </w:r>
    </w:p>
    <w:p w:rsidR="000C048F" w:rsidRDefault="000C048F" w:rsidP="000C048F">
      <w:pPr>
        <w:pStyle w:val="StandardowyNormalny1"/>
        <w:rPr>
          <w:sz w:val="22"/>
          <w:szCs w:val="22"/>
        </w:rPr>
      </w:pPr>
      <w:r>
        <w:rPr>
          <w:sz w:val="22"/>
          <w:szCs w:val="22"/>
        </w:rPr>
        <w:tab/>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rsidR="000C048F" w:rsidRDefault="000C048F" w:rsidP="000C048F">
      <w:pPr>
        <w:pStyle w:val="Default"/>
        <w:ind w:left="4248" w:firstLine="708"/>
        <w:rPr>
          <w:color w:val="auto"/>
          <w:sz w:val="22"/>
          <w:szCs w:val="22"/>
        </w:rPr>
      </w:pPr>
      <w:r>
        <w:rPr>
          <w:color w:val="auto"/>
          <w:sz w:val="22"/>
          <w:szCs w:val="22"/>
        </w:rPr>
        <w:t xml:space="preserve">........................................................................ </w:t>
      </w:r>
    </w:p>
    <w:p w:rsidR="000C048F" w:rsidRDefault="000C048F" w:rsidP="000C048F">
      <w:pPr>
        <w:pStyle w:val="Default"/>
        <w:ind w:left="4956"/>
        <w:rPr>
          <w:i/>
          <w:color w:val="auto"/>
          <w:sz w:val="16"/>
          <w:szCs w:val="16"/>
        </w:rPr>
      </w:pPr>
      <w:r>
        <w:rPr>
          <w:i/>
          <w:color w:val="auto"/>
          <w:sz w:val="16"/>
          <w:szCs w:val="16"/>
        </w:rPr>
        <w:t xml:space="preserve">    (podpis wykonawcy lub upoważnionego przedstawiciela) </w:t>
      </w:r>
    </w:p>
    <w:p w:rsidR="000C048F" w:rsidRDefault="000C048F" w:rsidP="000C048F">
      <w:pPr>
        <w:autoSpaceDE w:val="0"/>
        <w:autoSpaceDN w:val="0"/>
        <w:adjustRightInd w:val="0"/>
        <w:spacing w:after="0" w:line="240" w:lineRule="auto"/>
        <w:ind w:left="6372" w:firstLine="708"/>
        <w:rPr>
          <w:rFonts w:ascii="Times New Roman" w:hAnsi="Times New Roman" w:cs="Times New Roman"/>
        </w:rPr>
      </w:pPr>
    </w:p>
    <w:p w:rsidR="000C048F" w:rsidRDefault="000C048F" w:rsidP="000C048F">
      <w:pPr>
        <w:autoSpaceDE w:val="0"/>
        <w:autoSpaceDN w:val="0"/>
        <w:adjustRightInd w:val="0"/>
        <w:spacing w:after="0" w:line="240" w:lineRule="auto"/>
        <w:ind w:left="6372" w:firstLine="708"/>
        <w:rPr>
          <w:rFonts w:ascii="Times New Roman" w:hAnsi="Times New Roman" w:cs="Times New Roman"/>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6 do SIWZ </w:t>
      </w:r>
    </w:p>
    <w:p w:rsidR="000C048F" w:rsidRDefault="000C048F" w:rsidP="000C048F">
      <w:pPr>
        <w:autoSpaceDE w:val="0"/>
        <w:autoSpaceDN w:val="0"/>
        <w:adjustRightInd w:val="0"/>
        <w:spacing w:after="0" w:line="240" w:lineRule="auto"/>
        <w:rPr>
          <w:rFonts w:ascii="Times New Roman" w:hAnsi="Times New Roman" w:cs="Times New Roman"/>
          <w:b/>
          <w:bCs/>
          <w:sz w:val="14"/>
          <w:szCs w:val="14"/>
        </w:rPr>
      </w:pPr>
    </w:p>
    <w:p w:rsidR="000C048F" w:rsidRDefault="000C048F" w:rsidP="000C048F">
      <w:pPr>
        <w:autoSpaceDE w:val="0"/>
        <w:autoSpaceDN w:val="0"/>
        <w:adjustRightInd w:val="0"/>
        <w:spacing w:after="0" w:line="240" w:lineRule="auto"/>
        <w:jc w:val="center"/>
        <w:rPr>
          <w:rFonts w:ascii="Times New Roman" w:hAnsi="Times New Roman" w:cs="Times New Roman"/>
          <w:b/>
          <w:bCs/>
          <w:iCs/>
          <w:sz w:val="28"/>
          <w:szCs w:val="28"/>
        </w:rPr>
      </w:pPr>
    </w:p>
    <w:p w:rsidR="000C048F" w:rsidRDefault="000C048F" w:rsidP="000C048F">
      <w:pPr>
        <w:autoSpaceDE w:val="0"/>
        <w:autoSpaceDN w:val="0"/>
        <w:adjustRightInd w:val="0"/>
        <w:spacing w:after="0" w:line="240" w:lineRule="auto"/>
        <w:jc w:val="center"/>
        <w:rPr>
          <w:rFonts w:ascii="Times New Roman" w:hAnsi="Times New Roman" w:cs="Times New Roman"/>
          <w:b/>
          <w:bCs/>
          <w:iCs/>
          <w:sz w:val="28"/>
          <w:szCs w:val="28"/>
        </w:rPr>
      </w:pPr>
    </w:p>
    <w:p w:rsidR="000C048F" w:rsidRDefault="000C048F" w:rsidP="000C048F">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0C048F" w:rsidRDefault="000C048F" w:rsidP="000C048F">
      <w:pPr>
        <w:autoSpaceDE w:val="0"/>
        <w:autoSpaceDN w:val="0"/>
        <w:adjustRightInd w:val="0"/>
        <w:spacing w:after="0" w:line="240" w:lineRule="auto"/>
        <w:jc w:val="center"/>
        <w:rPr>
          <w:rFonts w:ascii="Times New Roman" w:hAnsi="Times New Roman" w:cs="Times New Roman"/>
          <w:b/>
          <w:bCs/>
          <w:iCs/>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produktów spożywczych – mleka      i nabiału 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rPr>
        <w:t xml:space="preserve">MKC/Org./034/02/2012 </w:t>
      </w:r>
      <w:r>
        <w:rPr>
          <w:rFonts w:ascii="Times New Roman" w:hAnsi="Times New Roman" w:cs="Times New Roman"/>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0C048F" w:rsidRDefault="000C048F" w:rsidP="000C048F">
      <w:pPr>
        <w:autoSpaceDE w:val="0"/>
        <w:autoSpaceDN w:val="0"/>
        <w:adjustRightInd w:val="0"/>
        <w:spacing w:after="0" w:line="240" w:lineRule="auto"/>
        <w:rPr>
          <w:rFonts w:ascii="Times New Roman" w:hAnsi="Times New Roman" w:cs="Times New Roman"/>
          <w:sz w:val="20"/>
          <w:szCs w:val="20"/>
        </w:rPr>
      </w:pPr>
    </w:p>
    <w:p w:rsidR="000C048F" w:rsidRDefault="000C048F" w:rsidP="000C048F">
      <w:pPr>
        <w:autoSpaceDE w:val="0"/>
        <w:autoSpaceDN w:val="0"/>
        <w:adjustRightInd w:val="0"/>
        <w:spacing w:after="0" w:line="240" w:lineRule="auto"/>
        <w:rPr>
          <w:rFonts w:ascii="Times New Roman" w:hAnsi="Times New Roman" w:cs="Times New Roman"/>
          <w:sz w:val="20"/>
          <w:szCs w:val="20"/>
        </w:rPr>
      </w:pPr>
    </w:p>
    <w:p w:rsidR="000C048F" w:rsidRDefault="000C048F" w:rsidP="000C048F">
      <w:pPr>
        <w:autoSpaceDE w:val="0"/>
        <w:autoSpaceDN w:val="0"/>
        <w:adjustRightInd w:val="0"/>
        <w:spacing w:after="0" w:line="240" w:lineRule="auto"/>
        <w:rPr>
          <w:rFonts w:ascii="Times New Roman" w:hAnsi="Times New Roman" w:cs="Times New Roman"/>
          <w:sz w:val="20"/>
          <w:szCs w:val="20"/>
        </w:rPr>
      </w:pPr>
    </w:p>
    <w:p w:rsidR="000C048F" w:rsidRDefault="000C048F" w:rsidP="000C048F">
      <w:pPr>
        <w:autoSpaceDE w:val="0"/>
        <w:autoSpaceDN w:val="0"/>
        <w:adjustRightInd w:val="0"/>
        <w:spacing w:after="0" w:line="240" w:lineRule="auto"/>
        <w:rPr>
          <w:rFonts w:ascii="Times New Roman" w:hAnsi="Times New Roman" w:cs="Times New Roman"/>
          <w:sz w:val="20"/>
          <w:szCs w:val="20"/>
        </w:rPr>
      </w:pPr>
    </w:p>
    <w:p w:rsidR="000C048F" w:rsidRDefault="000C048F" w:rsidP="000C048F">
      <w:pPr>
        <w:pStyle w:val="Default"/>
        <w:rPr>
          <w:rFonts w:eastAsiaTheme="minorHAnsi"/>
          <w:sz w:val="20"/>
          <w:szCs w:val="20"/>
        </w:rPr>
      </w:pPr>
      <w:r>
        <w:rPr>
          <w:rFonts w:eastAsiaTheme="minorHAnsi"/>
          <w:sz w:val="20"/>
          <w:szCs w:val="20"/>
        </w:rPr>
        <w:t>………………………….., data ………………..</w:t>
      </w:r>
    </w:p>
    <w:p w:rsidR="000C048F" w:rsidRDefault="000C048F" w:rsidP="000C048F">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0C048F" w:rsidRDefault="000C048F" w:rsidP="000C048F">
      <w:pPr>
        <w:pStyle w:val="Default"/>
        <w:ind w:left="4248"/>
        <w:rPr>
          <w:rFonts w:eastAsiaTheme="minorHAnsi"/>
          <w:sz w:val="20"/>
          <w:szCs w:val="20"/>
        </w:rPr>
      </w:pPr>
      <w:r>
        <w:rPr>
          <w:rFonts w:eastAsiaTheme="minorHAnsi"/>
          <w:sz w:val="20"/>
          <w:szCs w:val="20"/>
        </w:rPr>
        <w:tab/>
      </w:r>
    </w:p>
    <w:p w:rsidR="000C048F" w:rsidRDefault="000C048F" w:rsidP="000C048F">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0C048F" w:rsidRDefault="000C048F" w:rsidP="000C048F">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spacing w:after="0" w:line="240" w:lineRule="auto"/>
        <w:rPr>
          <w:rFonts w:ascii="Times New Roman" w:hAnsi="Times New Roman" w:cs="Times New Roman"/>
          <w:sz w:val="20"/>
          <w:szCs w:val="20"/>
        </w:rPr>
      </w:pPr>
    </w:p>
    <w:p w:rsidR="000C048F" w:rsidRDefault="000C048F" w:rsidP="000C048F">
      <w:pPr>
        <w:autoSpaceDE w:val="0"/>
        <w:autoSpaceDN w:val="0"/>
        <w:adjustRightInd w:val="0"/>
        <w:spacing w:after="0" w:line="240" w:lineRule="auto"/>
        <w:ind w:left="6372" w:firstLine="708"/>
        <w:rPr>
          <w:rFonts w:ascii="Times New Roman" w:hAnsi="Times New Roman" w:cs="Times New Roman"/>
          <w:sz w:val="20"/>
          <w:szCs w:val="20"/>
        </w:rPr>
      </w:pPr>
    </w:p>
    <w:p w:rsidR="000C048F" w:rsidRDefault="000C048F" w:rsidP="000C048F">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0C048F" w:rsidRDefault="000C048F" w:rsidP="000C048F">
      <w:pPr>
        <w:autoSpaceDE w:val="0"/>
        <w:autoSpaceDN w:val="0"/>
        <w:adjustRightInd w:val="0"/>
        <w:spacing w:after="0" w:line="240" w:lineRule="auto"/>
        <w:ind w:left="6372"/>
        <w:rPr>
          <w:rFonts w:ascii="Times New Roman" w:hAnsi="Times New Roman" w:cs="Times New Roman"/>
          <w:b/>
        </w:rPr>
      </w:pPr>
    </w:p>
    <w:p w:rsidR="000C048F" w:rsidRDefault="000C048F" w:rsidP="000C048F">
      <w:pPr>
        <w:autoSpaceDE w:val="0"/>
        <w:autoSpaceDN w:val="0"/>
        <w:adjustRightInd w:val="0"/>
        <w:spacing w:after="0" w:line="240" w:lineRule="auto"/>
        <w:rPr>
          <w:rFonts w:ascii="Times New Roman" w:hAnsi="Times New Roman" w:cs="Times New Roman"/>
          <w:b/>
          <w:bCs/>
          <w:sz w:val="14"/>
          <w:szCs w:val="14"/>
        </w:rPr>
      </w:pPr>
    </w:p>
    <w:p w:rsidR="000C048F" w:rsidRDefault="000C048F" w:rsidP="000C048F">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0C048F" w:rsidRDefault="000C048F" w:rsidP="000C048F">
      <w:pPr>
        <w:spacing w:after="0" w:line="240" w:lineRule="auto"/>
        <w:rPr>
          <w:rFonts w:ascii="Times New Roman" w:hAnsi="Times New Roman" w:cs="Times New Roman"/>
          <w:sz w:val="28"/>
          <w:szCs w:val="28"/>
        </w:rPr>
      </w:pPr>
    </w:p>
    <w:p w:rsidR="000C048F" w:rsidRDefault="000C048F" w:rsidP="000C048F">
      <w:pPr>
        <w:spacing w:after="0" w:line="240" w:lineRule="auto"/>
        <w:rPr>
          <w:rFonts w:ascii="Times New Roman" w:hAnsi="Times New Roman" w:cs="Times New Roman"/>
          <w:sz w:val="28"/>
          <w:szCs w:val="28"/>
        </w:rPr>
      </w:pPr>
    </w:p>
    <w:p w:rsidR="000C048F" w:rsidRDefault="000C048F" w:rsidP="000C048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produktów spożywczych – mleka     i nabiału do K</w:t>
      </w:r>
      <w:r>
        <w:rPr>
          <w:rFonts w:ascii="Times New Roman" w:hAnsi="Times New Roman" w:cs="Times New Roman"/>
          <w:bCs/>
        </w:rPr>
        <w:t>uchni Cateringowych w Kielcach przy: ul. Kołłątaja 4, ul. Krzyżanowskiej 8                     i ul. Jagiellońskiej 76</w:t>
      </w:r>
      <w:r>
        <w:rPr>
          <w:rFonts w:ascii="Times New Roman" w:eastAsia="Tahoma" w:hAnsi="Times New Roman" w:cs="Times New Roman"/>
        </w:rPr>
        <w:t xml:space="preserve"> </w:t>
      </w:r>
      <w:r>
        <w:rPr>
          <w:rFonts w:ascii="Times New Roman" w:hAnsi="Times New Roman" w:cs="Times New Roman"/>
          <w:b/>
          <w:bCs/>
        </w:rPr>
        <w:t xml:space="preserve">nr sprawy, </w:t>
      </w:r>
      <w:r>
        <w:rPr>
          <w:rFonts w:ascii="Times New Roman" w:hAnsi="Times New Roman" w:cs="Times New Roman"/>
          <w:b/>
        </w:rPr>
        <w:t xml:space="preserve">MKC/Org./034/02/2012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rPr>
      </w:pPr>
    </w:p>
    <w:p w:rsidR="000C048F" w:rsidRDefault="000C048F" w:rsidP="000C048F">
      <w:pPr>
        <w:autoSpaceDE w:val="0"/>
        <w:autoSpaceDN w:val="0"/>
        <w:adjustRightInd w:val="0"/>
        <w:spacing w:after="0" w:line="240" w:lineRule="auto"/>
        <w:jc w:val="both"/>
        <w:rPr>
          <w:rFonts w:ascii="Times New Roman" w:hAnsi="Times New Roman" w:cs="Times New Roman"/>
        </w:rPr>
      </w:pPr>
    </w:p>
    <w:p w:rsidR="000C048F" w:rsidRDefault="000C048F" w:rsidP="000C048F">
      <w:pPr>
        <w:autoSpaceDE w:val="0"/>
        <w:autoSpaceDN w:val="0"/>
        <w:adjustRightInd w:val="0"/>
        <w:spacing w:after="0" w:line="240" w:lineRule="auto"/>
        <w:jc w:val="both"/>
        <w:rPr>
          <w:rFonts w:ascii="Times New Roman" w:hAnsi="Times New Roman" w:cs="Times New Roman"/>
        </w:rPr>
      </w:pPr>
    </w:p>
    <w:p w:rsidR="000C048F" w:rsidRDefault="000C048F" w:rsidP="000C048F">
      <w:pPr>
        <w:pStyle w:val="Default"/>
        <w:rPr>
          <w:rFonts w:eastAsiaTheme="minorHAnsi"/>
          <w:sz w:val="20"/>
          <w:szCs w:val="20"/>
        </w:rPr>
      </w:pPr>
      <w:r>
        <w:rPr>
          <w:rFonts w:eastAsiaTheme="minorHAnsi"/>
          <w:sz w:val="20"/>
          <w:szCs w:val="20"/>
        </w:rPr>
        <w:t>………………………….., data ………………..</w:t>
      </w:r>
    </w:p>
    <w:p w:rsidR="000C048F" w:rsidRDefault="000C048F" w:rsidP="000C048F">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0C048F" w:rsidRDefault="000C048F" w:rsidP="000C048F">
      <w:pPr>
        <w:pStyle w:val="Default"/>
        <w:ind w:left="4248"/>
        <w:rPr>
          <w:rFonts w:eastAsiaTheme="minorHAnsi"/>
          <w:sz w:val="20"/>
          <w:szCs w:val="20"/>
        </w:rPr>
      </w:pPr>
    </w:p>
    <w:p w:rsidR="000C048F" w:rsidRDefault="000C048F" w:rsidP="000C048F">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0C048F" w:rsidRDefault="000C048F" w:rsidP="000C048F">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0C048F" w:rsidRDefault="000C048F" w:rsidP="000C048F">
      <w:pPr>
        <w:spacing w:after="0" w:line="240" w:lineRule="auto"/>
        <w:rPr>
          <w:rFonts w:ascii="Times New Roman" w:hAnsi="Times New Roman" w:cs="Times New Roman"/>
          <w:sz w:val="20"/>
          <w:szCs w:val="20"/>
        </w:rPr>
      </w:pPr>
    </w:p>
    <w:p w:rsidR="000C048F" w:rsidRDefault="000C048F" w:rsidP="000C048F">
      <w:pPr>
        <w:autoSpaceDE w:val="0"/>
        <w:autoSpaceDN w:val="0"/>
        <w:adjustRightInd w:val="0"/>
        <w:spacing w:after="0" w:line="240" w:lineRule="auto"/>
        <w:jc w:val="both"/>
        <w:rPr>
          <w:rFonts w:ascii="Times New Roman" w:hAnsi="Times New Roman" w:cs="Times New Roman"/>
          <w:sz w:val="24"/>
          <w:szCs w:val="24"/>
        </w:rPr>
      </w:pPr>
    </w:p>
    <w:p w:rsidR="000C048F" w:rsidRDefault="000C048F" w:rsidP="000C048F">
      <w:pPr>
        <w:autoSpaceDE w:val="0"/>
        <w:autoSpaceDN w:val="0"/>
        <w:adjustRightInd w:val="0"/>
        <w:spacing w:after="0" w:line="240" w:lineRule="auto"/>
        <w:jc w:val="both"/>
        <w:rPr>
          <w:rFonts w:ascii="Times New Roman" w:hAnsi="Times New Roman" w:cs="Times New Roman"/>
        </w:rPr>
      </w:pPr>
    </w:p>
    <w:p w:rsidR="000C048F" w:rsidRDefault="000C048F" w:rsidP="000C048F">
      <w:pPr>
        <w:autoSpaceDE w:val="0"/>
        <w:autoSpaceDN w:val="0"/>
        <w:adjustRightInd w:val="0"/>
        <w:spacing w:after="0" w:line="240" w:lineRule="auto"/>
        <w:jc w:val="both"/>
        <w:rPr>
          <w:rFonts w:ascii="Times New Roman" w:hAnsi="Times New Roman" w:cs="Times New Roman"/>
        </w:rPr>
      </w:pPr>
    </w:p>
    <w:p w:rsidR="000C048F" w:rsidRDefault="000C048F" w:rsidP="000C048F">
      <w:pPr>
        <w:autoSpaceDE w:val="0"/>
        <w:autoSpaceDN w:val="0"/>
        <w:adjustRightInd w:val="0"/>
        <w:spacing w:after="0" w:line="240" w:lineRule="auto"/>
        <w:jc w:val="both"/>
        <w:rPr>
          <w:rFonts w:ascii="Times New Roman" w:hAnsi="Times New Roman" w:cs="Times New Roman"/>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hAnsi="Times New Roman" w:cs="Times New Roman"/>
          <w:b/>
          <w:snapToGrid w:val="0"/>
        </w:rPr>
      </w:pPr>
    </w:p>
    <w:p w:rsidR="000C048F" w:rsidRDefault="000C048F" w:rsidP="000C048F">
      <w:pPr>
        <w:autoSpaceDE w:val="0"/>
        <w:autoSpaceDN w:val="0"/>
        <w:adjustRightInd w:val="0"/>
        <w:spacing w:after="0" w:line="240" w:lineRule="auto"/>
        <w:ind w:left="4248" w:firstLine="708"/>
        <w:rPr>
          <w:rFonts w:ascii="Times New Roman" w:eastAsia="Times New Roman" w:hAnsi="Times New Roman" w:cs="Times New Roman"/>
          <w:snapToGrid w:val="0"/>
          <w:lang w:eastAsia="pl-PL"/>
        </w:rPr>
      </w:pPr>
      <w:r>
        <w:rPr>
          <w:rFonts w:ascii="Times New Roman" w:hAnsi="Times New Roman" w:cs="Times New Roman"/>
          <w:b/>
          <w:snapToGrid w:val="0"/>
        </w:rPr>
        <w:lastRenderedPageBreak/>
        <w:t>Załącznik nr 8 do SIWZ</w:t>
      </w:r>
      <w:r>
        <w:rPr>
          <w:rFonts w:ascii="Times New Roman" w:hAnsi="Times New Roman" w:cs="Times New Roman"/>
          <w:snapToGrid w:val="0"/>
        </w:rPr>
        <w:t xml:space="preserve"> – Wzór umowy. </w:t>
      </w:r>
    </w:p>
    <w:p w:rsidR="000C048F" w:rsidRDefault="000C048F" w:rsidP="000C048F">
      <w:pPr>
        <w:spacing w:after="0" w:line="240" w:lineRule="auto"/>
        <w:rPr>
          <w:rFonts w:ascii="Times New Roman" w:hAnsi="Times New Roman" w:cs="Times New Roman"/>
          <w:b/>
          <w:bCs/>
          <w:sz w:val="24"/>
          <w:szCs w:val="24"/>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jc w:val="center"/>
        <w:rPr>
          <w:rFonts w:ascii="Times New Roman" w:hAnsi="Times New Roman" w:cs="Times New Roman"/>
          <w:b/>
          <w:bCs/>
        </w:rPr>
      </w:pPr>
      <w:r>
        <w:rPr>
          <w:rFonts w:ascii="Times New Roman" w:hAnsi="Times New Roman" w:cs="Times New Roman"/>
          <w:b/>
          <w:bCs/>
        </w:rPr>
        <w:t>UMOWA</w:t>
      </w: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2012</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b/>
          <w:bCs/>
        </w:rPr>
        <w:t>25-723 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xml:space="preserve">§ 1 </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Umowa dotyczy dostaw: mleka i nabiału do Kuchni Cateringowych – Kielce, ul. Kołłątaja 4,            ul. Krzyżanowskiej 8 i ul. Jagiellońska 76 w 2012 roku w okresie od …………</w:t>
      </w:r>
      <w:r>
        <w:rPr>
          <w:rFonts w:ascii="Times New Roman" w:hAnsi="Times New Roman" w:cs="Times New Roman"/>
          <w:b/>
        </w:rPr>
        <w:t>2012r.</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31.12.2012r</w:t>
      </w:r>
      <w:r>
        <w:rPr>
          <w:rFonts w:ascii="Times New Roman" w:hAnsi="Times New Roman" w:cs="Times New Roman"/>
        </w:rPr>
        <w:t>.</w:t>
      </w:r>
    </w:p>
    <w:p w:rsidR="000C048F" w:rsidRDefault="000C048F" w:rsidP="000C048F">
      <w:pPr>
        <w:spacing w:after="0" w:line="240" w:lineRule="auto"/>
        <w:jc w:val="right"/>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2</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0C048F" w:rsidRDefault="000C048F" w:rsidP="000C048F">
      <w:pPr>
        <w:pStyle w:val="Tekstpodstawowy"/>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3</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4</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piątku w godzinach: Kuchnia Cateringowa   ul. Jagiellońska 76 od 6.00 do 6.10, Kuchnie Cateringowe ul. Kołłątaja 4 i ul. Krzyżanowskiej 8        od 6.30 do 7.30 na podstawie bieżących zamówień.</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5</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0C048F" w:rsidRDefault="000C048F" w:rsidP="000C048F">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0C048F" w:rsidRDefault="000C048F" w:rsidP="000C048F">
      <w:pPr>
        <w:spacing w:after="0" w:line="240" w:lineRule="auto"/>
        <w:jc w:val="both"/>
        <w:rPr>
          <w:rFonts w:ascii="Times New Roman" w:hAnsi="Times New Roman" w:cs="Times New Roman"/>
          <w:color w:val="000000" w:themeColor="text1"/>
        </w:rPr>
      </w:pPr>
    </w:p>
    <w:p w:rsidR="000C048F" w:rsidRDefault="000C048F" w:rsidP="000C048F">
      <w:pPr>
        <w:spacing w:after="0" w:line="240" w:lineRule="auto"/>
        <w:jc w:val="both"/>
        <w:rPr>
          <w:rFonts w:ascii="Times New Roman" w:hAnsi="Times New Roman" w:cs="Times New Roman"/>
          <w:color w:val="000000" w:themeColor="text1"/>
        </w:rPr>
      </w:pPr>
    </w:p>
    <w:p w:rsidR="000C048F" w:rsidRDefault="000C048F" w:rsidP="000C048F">
      <w:pPr>
        <w:spacing w:after="0" w:line="240" w:lineRule="auto"/>
        <w:jc w:val="both"/>
        <w:rPr>
          <w:rFonts w:ascii="Times New Roman" w:hAnsi="Times New Roman" w:cs="Times New Roman"/>
          <w:color w:val="000000" w:themeColor="text1"/>
        </w:rPr>
      </w:pPr>
    </w:p>
    <w:p w:rsidR="000C048F" w:rsidRDefault="000C048F" w:rsidP="000C048F">
      <w:pPr>
        <w:spacing w:after="0" w:line="240" w:lineRule="auto"/>
        <w:jc w:val="both"/>
        <w:rPr>
          <w:rFonts w:ascii="Times New Roman" w:hAnsi="Times New Roman" w:cs="Times New Roman"/>
          <w:color w:val="000000" w:themeColor="text1"/>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 6</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6.40 Kuchnia Cateringowa ul. Jagiellońska 76, do godziny 8.00 Kuchnie Cateringowe ul. Kołłątaja 4 i ul. Krzyżanowskiej 8 towar spełniający normy jakościowe. </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7</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0C048F" w:rsidRDefault="000C048F" w:rsidP="000C048F">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0C048F" w:rsidRDefault="000C048F" w:rsidP="000C048F">
      <w:pPr>
        <w:spacing w:after="0" w:line="240" w:lineRule="auto"/>
        <w:jc w:val="both"/>
        <w:rPr>
          <w:rFonts w:ascii="Times New Roman" w:hAnsi="Times New Roman" w:cs="Times New Roman"/>
          <w:color w:val="000000" w:themeColor="text1"/>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b/>
          <w:bCs/>
        </w:rPr>
        <w:t xml:space="preserve">                                                                               § 9</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Kuchnia Cateringowa ul. Jagiellońska 76, do godziny 8.00 Kuchnie Cateringowe ul. Kołłątaja 4 i ul. Krzyżanowskiej 8  (zamówienie niezrealizowane         w     w/w czasie zostaje anulowane);</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 xml:space="preserve">                                                                   </w:t>
      </w: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10</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bCs/>
        </w:rPr>
        <w:t>§ 11</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2012r.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31.12.212</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color w:val="FF000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ind w:left="3540" w:firstLine="708"/>
        <w:jc w:val="both"/>
        <w:rPr>
          <w:rFonts w:ascii="Times New Roman" w:hAnsi="Times New Roman" w:cs="Times New Roman"/>
          <w:b/>
          <w:bCs/>
        </w:rPr>
      </w:pPr>
      <w:r>
        <w:rPr>
          <w:rFonts w:ascii="Times New Roman" w:hAnsi="Times New Roman" w:cs="Times New Roman"/>
          <w:b/>
          <w:bCs/>
        </w:rPr>
        <w:t>§ 12</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 xml:space="preserve">1. Strony mogą odstąpić od umowy bez podania przyczyn , zachowując miesięczny okres wypowiedzenia. </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3. Zamawiającemu przysługuje prawo do odstąpienia od umowy w każdym czasie, w przypadku gdy Wykonawca nie wykona dwóch dostaw w ustalonym terminie, w ciągu okresu realizacji przedmiotu umowy.</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 xml:space="preserve">                                                                  </w:t>
      </w: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13</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 14</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b/>
          <w:bCs/>
        </w:rPr>
        <w:t xml:space="preserve">                                                                          § 15</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 16</w:t>
      </w:r>
    </w:p>
    <w:p w:rsidR="000C048F" w:rsidRDefault="000C048F" w:rsidP="000C048F">
      <w:pPr>
        <w:spacing w:after="0" w:line="240" w:lineRule="auto"/>
        <w:jc w:val="both"/>
        <w:rPr>
          <w:rFonts w:ascii="Times New Roman" w:hAnsi="Times New Roman" w:cs="Times New Roman"/>
          <w:b/>
          <w:bCs/>
        </w:rPr>
      </w:pP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bCs/>
        </w:rPr>
        <w:t>§ 17</w:t>
      </w: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0C048F" w:rsidRDefault="000C048F" w:rsidP="000C048F">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rPr>
      </w:pPr>
    </w:p>
    <w:p w:rsidR="000C048F" w:rsidRDefault="000C048F" w:rsidP="000C048F">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0C048F" w:rsidRDefault="000C048F" w:rsidP="000C048F">
      <w:pPr>
        <w:spacing w:after="0" w:line="240" w:lineRule="auto"/>
        <w:rPr>
          <w:rFonts w:ascii="Times New Roman" w:hAnsi="Times New Roman" w:cs="Times New Roman"/>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spacing w:after="0" w:line="240" w:lineRule="auto"/>
        <w:rPr>
          <w:rFonts w:ascii="Times New Roman" w:hAnsi="Times New Roman" w:cs="Times New Roman"/>
          <w:b/>
          <w:bCs/>
        </w:rPr>
      </w:pPr>
    </w:p>
    <w:p w:rsidR="000C048F" w:rsidRDefault="000C048F" w:rsidP="000C048F">
      <w:pPr>
        <w:rPr>
          <w:rFonts w:ascii="Times New Roman" w:hAnsi="Times New Roman" w:cs="Times New Roman"/>
          <w:b/>
        </w:rPr>
      </w:pPr>
      <w:r>
        <w:rPr>
          <w:rFonts w:ascii="Times New Roman" w:hAnsi="Times New Roman" w:cs="Times New Roman"/>
          <w:b/>
          <w:sz w:val="28"/>
          <w:szCs w:val="28"/>
        </w:rPr>
        <w:lastRenderedPageBreak/>
        <w:t xml:space="preserve">                                                                                              </w:t>
      </w:r>
      <w:r>
        <w:rPr>
          <w:rFonts w:ascii="Times New Roman" w:hAnsi="Times New Roman" w:cs="Times New Roman"/>
          <w:b/>
        </w:rPr>
        <w:t>Załącznik nr 1B do SIWZ</w:t>
      </w:r>
    </w:p>
    <w:p w:rsidR="000C048F" w:rsidRDefault="000C048F" w:rsidP="000C048F">
      <w:pPr>
        <w:rPr>
          <w:rFonts w:ascii="Times New Roman" w:hAnsi="Times New Roman" w:cs="Times New Roman"/>
          <w:b/>
          <w:sz w:val="24"/>
          <w:szCs w:val="24"/>
        </w:rPr>
      </w:pPr>
      <w:r>
        <w:rPr>
          <w:rFonts w:ascii="Times New Roman" w:hAnsi="Times New Roman" w:cs="Times New Roman"/>
          <w:b/>
          <w:sz w:val="28"/>
          <w:szCs w:val="28"/>
        </w:rPr>
        <w:t xml:space="preserve">MLEKO I NABIAŁ                                                        </w:t>
      </w:r>
    </w:p>
    <w:tbl>
      <w:tblPr>
        <w:tblW w:w="0" w:type="auto"/>
        <w:tblLayout w:type="fixed"/>
        <w:tblCellMar>
          <w:left w:w="30" w:type="dxa"/>
          <w:right w:w="30" w:type="dxa"/>
        </w:tblCellMar>
        <w:tblLook w:val="04A0"/>
      </w:tblPr>
      <w:tblGrid>
        <w:gridCol w:w="456"/>
        <w:gridCol w:w="2693"/>
        <w:gridCol w:w="1559"/>
        <w:gridCol w:w="1134"/>
        <w:gridCol w:w="1843"/>
        <w:gridCol w:w="1559"/>
      </w:tblGrid>
      <w:tr w:rsidR="000C048F" w:rsidTr="000C048F">
        <w:trPr>
          <w:trHeight w:val="1015"/>
        </w:trPr>
        <w:tc>
          <w:tcPr>
            <w:tcW w:w="456"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center"/>
              <w:rPr>
                <w:rFonts w:ascii="Times New Roman" w:hAnsi="Times New Roman" w:cs="Times New Roman"/>
                <w:b/>
                <w:bCs/>
                <w:color w:val="000000"/>
              </w:rPr>
            </w:pPr>
          </w:p>
          <w:p w:rsidR="000C048F" w:rsidRDefault="000C048F">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LP.</w:t>
            </w:r>
          </w:p>
        </w:tc>
        <w:tc>
          <w:tcPr>
            <w:tcW w:w="269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center"/>
              <w:rPr>
                <w:rFonts w:ascii="Times New Roman" w:hAnsi="Times New Roman" w:cs="Times New Roman"/>
                <w:b/>
                <w:bCs/>
                <w:color w:val="000000"/>
              </w:rPr>
            </w:pPr>
          </w:p>
          <w:p w:rsidR="000C048F" w:rsidRDefault="000C048F">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ARTYKUŁ</w:t>
            </w: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center"/>
              <w:rPr>
                <w:rFonts w:ascii="Times New Roman" w:hAnsi="Times New Roman" w:cs="Times New Roman"/>
                <w:b/>
                <w:bCs/>
                <w:color w:val="000000"/>
              </w:rPr>
            </w:pPr>
          </w:p>
          <w:p w:rsidR="000C048F" w:rsidRDefault="000C048F">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JEDNOSTKA MIARY</w:t>
            </w:r>
          </w:p>
        </w:tc>
        <w:tc>
          <w:tcPr>
            <w:tcW w:w="1134"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center"/>
              <w:rPr>
                <w:rFonts w:ascii="Times New Roman" w:hAnsi="Times New Roman" w:cs="Times New Roman"/>
                <w:b/>
                <w:bCs/>
                <w:color w:val="000000"/>
              </w:rPr>
            </w:pPr>
          </w:p>
          <w:p w:rsidR="000C048F" w:rsidRDefault="000C048F">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ILOŚĆ</w:t>
            </w:r>
          </w:p>
        </w:tc>
        <w:tc>
          <w:tcPr>
            <w:tcW w:w="184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CENA JEDNOSTKOWA BRUTTO (ZŁ.)</w:t>
            </w: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center"/>
              <w:rPr>
                <w:rFonts w:ascii="Times New Roman" w:hAnsi="Times New Roman" w:cs="Times New Roman"/>
                <w:b/>
                <w:bCs/>
                <w:color w:val="000000"/>
              </w:rPr>
            </w:pPr>
          </w:p>
          <w:p w:rsidR="000C048F" w:rsidRDefault="000C048F">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WARTOŚĆ BRUTTO (ZŁ.)</w:t>
            </w: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Deser mleczno-czekoladowy typu Monte lub równoważne 55g.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4000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Jogurt naturalny 150g.</w:t>
            </w:r>
          </w:p>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670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Jogurt naturalny 135g. </w:t>
            </w:r>
          </w:p>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1500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Jogurt owocowy 125g.</w:t>
            </w:r>
          </w:p>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17519</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Jogurt owocowy 150g. </w:t>
            </w:r>
          </w:p>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6477</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Jogurt z kawałkami owoców  150g.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5770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Jogurt z dodatkiem gwiazdek w czekoladzie typu </w:t>
            </w:r>
            <w:proofErr w:type="spellStart"/>
            <w:r>
              <w:rPr>
                <w:rFonts w:ascii="Times New Roman" w:hAnsi="Times New Roman" w:cs="Times New Roman"/>
                <w:color w:val="000000"/>
              </w:rPr>
              <w:t>Fantasja</w:t>
            </w:r>
            <w:proofErr w:type="spellEnd"/>
            <w:r>
              <w:rPr>
                <w:rFonts w:ascii="Times New Roman" w:hAnsi="Times New Roman" w:cs="Times New Roman"/>
                <w:color w:val="000000"/>
              </w:rPr>
              <w:t xml:space="preserve"> lub równoważne 106g. </w:t>
            </w:r>
          </w:p>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3500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Jogurt z dodatkiem mlecznej czekolady typu </w:t>
            </w:r>
            <w:proofErr w:type="spellStart"/>
            <w:r>
              <w:rPr>
                <w:rFonts w:ascii="Times New Roman" w:hAnsi="Times New Roman" w:cs="Times New Roman"/>
                <w:color w:val="000000"/>
              </w:rPr>
              <w:t>Fantasja</w:t>
            </w:r>
            <w:proofErr w:type="spellEnd"/>
            <w:r>
              <w:rPr>
                <w:rFonts w:ascii="Times New Roman" w:hAnsi="Times New Roman" w:cs="Times New Roman"/>
                <w:color w:val="000000"/>
              </w:rPr>
              <w:t xml:space="preserve"> lub równoważne 110g.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3500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Kefir 400g.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1070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Masło extra lub śmietankowe ~ 82,5% </w:t>
            </w:r>
            <w:proofErr w:type="spellStart"/>
            <w:r>
              <w:rPr>
                <w:rFonts w:ascii="Times New Roman" w:hAnsi="Times New Roman" w:cs="Times New Roman"/>
                <w:color w:val="000000"/>
              </w:rPr>
              <w:t>tł</w:t>
            </w:r>
            <w:proofErr w:type="spellEnd"/>
            <w:r>
              <w:rPr>
                <w:rFonts w:ascii="Times New Roman" w:hAnsi="Times New Roman" w:cs="Times New Roman"/>
                <w:color w:val="000000"/>
              </w:rPr>
              <w:t>. opak. 200g.</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21686</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11</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Mleko folia 2% min. 0,9l. </w:t>
            </w:r>
            <w:proofErr w:type="spellStart"/>
            <w:r>
              <w:rPr>
                <w:rFonts w:ascii="Times New Roman" w:hAnsi="Times New Roman" w:cs="Times New Roman"/>
                <w:color w:val="000000"/>
              </w:rPr>
              <w:t>max</w:t>
            </w:r>
            <w:proofErr w:type="spellEnd"/>
            <w:r>
              <w:rPr>
                <w:rFonts w:ascii="Times New Roman" w:hAnsi="Times New Roman" w:cs="Times New Roman"/>
                <w:color w:val="000000"/>
              </w:rPr>
              <w:t>. 1l.</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8627</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Mleko luzem 2% homogenizowane lub pasteryzowane (opakowanie 5-10 litrów)</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litr</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42260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Mleko smakowe w kartonie  200ml.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Mleko w kartonie 1 l.</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15</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topiony (bez dodatków) –  100g.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5000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topiony bloczek</w:t>
            </w:r>
          </w:p>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100g. +/- 5% (różne smaki)</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17</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topiony (bez dodatków) – 25 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7280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18</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homogenizowany  150g.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10348</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19</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Serek twarożek typu </w:t>
            </w:r>
            <w:proofErr w:type="spellStart"/>
            <w:r>
              <w:rPr>
                <w:rFonts w:ascii="Times New Roman" w:hAnsi="Times New Roman" w:cs="Times New Roman"/>
                <w:color w:val="000000"/>
              </w:rPr>
              <w:t>Almette</w:t>
            </w:r>
            <w:proofErr w:type="spellEnd"/>
            <w:r>
              <w:rPr>
                <w:rFonts w:ascii="Times New Roman" w:hAnsi="Times New Roman" w:cs="Times New Roman"/>
                <w:color w:val="000000"/>
              </w:rPr>
              <w:t xml:space="preserve"> lub równoważne 150g. </w:t>
            </w:r>
          </w:p>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134</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20</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typu Kanapkowy lub równoważne do smarowania pieczywa 100g.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4116</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21</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Serek typu Wiejski lub równoważne 200g.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7920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22</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Ser żółty: Gouda, Podlaski lub Edamski</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974</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23</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Serek  wzbogacony w witaminę D typu </w:t>
            </w:r>
            <w:proofErr w:type="spellStart"/>
            <w:r>
              <w:rPr>
                <w:rFonts w:ascii="Times New Roman" w:hAnsi="Times New Roman" w:cs="Times New Roman"/>
                <w:color w:val="000000"/>
              </w:rPr>
              <w:t>Danonki</w:t>
            </w:r>
            <w:proofErr w:type="spellEnd"/>
            <w:r>
              <w:rPr>
                <w:rFonts w:ascii="Times New Roman" w:hAnsi="Times New Roman" w:cs="Times New Roman"/>
                <w:color w:val="000000"/>
              </w:rPr>
              <w:t xml:space="preserve"> lub równoważne  50g.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24</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Serek wzbogacony w witaminę D typu </w:t>
            </w:r>
            <w:proofErr w:type="spellStart"/>
            <w:r>
              <w:rPr>
                <w:rFonts w:ascii="Times New Roman" w:hAnsi="Times New Roman" w:cs="Times New Roman"/>
                <w:color w:val="000000"/>
              </w:rPr>
              <w:t>Danonki</w:t>
            </w:r>
            <w:proofErr w:type="spellEnd"/>
            <w:r>
              <w:rPr>
                <w:rFonts w:ascii="Times New Roman" w:hAnsi="Times New Roman" w:cs="Times New Roman"/>
                <w:color w:val="000000"/>
              </w:rPr>
              <w:t xml:space="preserve"> lub równoważne 80g.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2750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Śmietana 12% w kubku 400g.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1910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26</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Śmietana 18% w kubku 400g.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4321</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Śmietana 18% w kubku  200g. +/- 5%</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28</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Śmietana 30%  opak. 0,5l.</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szt.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4170</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29</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Śmietana 30%  opak. 5l.</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litr</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3825</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r w:rsidR="000C048F" w:rsidTr="000C048F">
        <w:trPr>
          <w:trHeight w:val="454"/>
        </w:trPr>
        <w:tc>
          <w:tcPr>
            <w:tcW w:w="456"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2693"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Twaróg półtłusty </w:t>
            </w:r>
          </w:p>
        </w:tc>
        <w:tc>
          <w:tcPr>
            <w:tcW w:w="1559"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proofErr w:type="spellStart"/>
            <w:r>
              <w:rPr>
                <w:rFonts w:ascii="Times New Roman" w:hAnsi="Times New Roman" w:cs="Times New Roman"/>
                <w:color w:val="000000"/>
              </w:rPr>
              <w:t>kg</w:t>
            </w:r>
            <w:proofErr w:type="spellEnd"/>
            <w:r>
              <w:rPr>
                <w:rFonts w:ascii="Times New Roman" w:hAnsi="Times New Roman" w:cs="Times New Roman"/>
                <w:color w:val="000000"/>
              </w:rPr>
              <w:t>.</w:t>
            </w:r>
          </w:p>
        </w:tc>
        <w:tc>
          <w:tcPr>
            <w:tcW w:w="1134" w:type="dxa"/>
            <w:tcBorders>
              <w:top w:val="single" w:sz="6" w:space="0" w:color="auto"/>
              <w:left w:val="single" w:sz="6" w:space="0" w:color="auto"/>
              <w:bottom w:val="single" w:sz="6" w:space="0" w:color="auto"/>
              <w:right w:val="single" w:sz="6" w:space="0" w:color="auto"/>
            </w:tcBorders>
            <w:hideMark/>
          </w:tcPr>
          <w:p w:rsidR="000C048F" w:rsidRDefault="000C048F">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5897</w:t>
            </w:r>
          </w:p>
        </w:tc>
        <w:tc>
          <w:tcPr>
            <w:tcW w:w="1843"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c>
          <w:tcPr>
            <w:tcW w:w="1559" w:type="dxa"/>
            <w:tcBorders>
              <w:top w:val="single" w:sz="6" w:space="0" w:color="auto"/>
              <w:left w:val="single" w:sz="6" w:space="0" w:color="auto"/>
              <w:bottom w:val="single" w:sz="6" w:space="0" w:color="auto"/>
              <w:right w:val="single" w:sz="6" w:space="0" w:color="auto"/>
            </w:tcBorders>
          </w:tcPr>
          <w:p w:rsidR="000C048F" w:rsidRDefault="000C048F">
            <w:pPr>
              <w:autoSpaceDE w:val="0"/>
              <w:autoSpaceDN w:val="0"/>
              <w:adjustRightInd w:val="0"/>
              <w:spacing w:after="0" w:line="240" w:lineRule="auto"/>
              <w:jc w:val="right"/>
              <w:rPr>
                <w:rFonts w:ascii="Times New Roman" w:hAnsi="Times New Roman" w:cs="Times New Roman"/>
                <w:color w:val="000000"/>
              </w:rPr>
            </w:pPr>
          </w:p>
        </w:tc>
      </w:tr>
    </w:tbl>
    <w:p w:rsidR="000C048F" w:rsidRDefault="000C048F" w:rsidP="000C048F">
      <w:pPr>
        <w:spacing w:after="0" w:line="240" w:lineRule="auto"/>
        <w:rPr>
          <w:rFonts w:ascii="Times New Roman" w:hAnsi="Times New Roman" w:cs="Times New Roman"/>
          <w:b/>
          <w:bCs/>
        </w:rPr>
      </w:pPr>
    </w:p>
    <w:p w:rsidR="000C048F" w:rsidRDefault="000C048F" w:rsidP="000C048F"/>
    <w:p w:rsidR="00177313" w:rsidRDefault="00177313"/>
    <w:sectPr w:rsidR="00177313" w:rsidSect="0017731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tarSymbol">
    <w:altName w:val="Arial Unicode MS"/>
    <w:charset w:val="00"/>
    <w:family w:val="roman"/>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F"/>
    <w:name w:val="WW8Num15"/>
    <w:lvl w:ilvl="0">
      <w:start w:val="1"/>
      <w:numFmt w:val="decimal"/>
      <w:lvlText w:val="%1."/>
      <w:lvlJc w:val="left"/>
      <w:pPr>
        <w:tabs>
          <w:tab w:val="num" w:pos="720"/>
        </w:tabs>
        <w:ind w:left="720" w:hanging="360"/>
      </w:pPr>
      <w:rPr>
        <w:rFonts w:ascii="Times New Roman" w:hAnsi="Times New Roman" w:cs="StarSymbol"/>
        <w:sz w:val="24"/>
        <w:szCs w:val="24"/>
      </w:rPr>
    </w:lvl>
    <w:lvl w:ilvl="1">
      <w:start w:val="1"/>
      <w:numFmt w:val="decimal"/>
      <w:lvlText w:val="%2."/>
      <w:lvlJc w:val="left"/>
      <w:pPr>
        <w:tabs>
          <w:tab w:val="num" w:pos="1080"/>
        </w:tabs>
        <w:ind w:left="1080" w:hanging="360"/>
      </w:pPr>
      <w:rPr>
        <w:rFonts w:ascii="Times New Roman" w:hAnsi="Times New Roman" w:cs="StarSymbol"/>
        <w:sz w:val="24"/>
        <w:szCs w:val="24"/>
      </w:rPr>
    </w:lvl>
    <w:lvl w:ilvl="2">
      <w:start w:val="1"/>
      <w:numFmt w:val="decimal"/>
      <w:lvlText w:val="%3."/>
      <w:lvlJc w:val="left"/>
      <w:pPr>
        <w:tabs>
          <w:tab w:val="num" w:pos="1440"/>
        </w:tabs>
        <w:ind w:left="1440" w:hanging="360"/>
      </w:pPr>
      <w:rPr>
        <w:rFonts w:ascii="Times New Roman" w:hAnsi="Times New Roman" w:cs="StarSymbol"/>
        <w:sz w:val="24"/>
        <w:szCs w:val="24"/>
      </w:rPr>
    </w:lvl>
    <w:lvl w:ilvl="3">
      <w:start w:val="1"/>
      <w:numFmt w:val="decimal"/>
      <w:lvlText w:val="%4."/>
      <w:lvlJc w:val="left"/>
      <w:pPr>
        <w:tabs>
          <w:tab w:val="num" w:pos="1800"/>
        </w:tabs>
        <w:ind w:left="1800" w:hanging="360"/>
      </w:pPr>
      <w:rPr>
        <w:rFonts w:ascii="Times New Roman" w:hAnsi="Times New Roman" w:cs="StarSymbol"/>
        <w:sz w:val="24"/>
        <w:szCs w:val="24"/>
      </w:rPr>
    </w:lvl>
    <w:lvl w:ilvl="4">
      <w:start w:val="1"/>
      <w:numFmt w:val="decimal"/>
      <w:lvlText w:val="%5."/>
      <w:lvlJc w:val="left"/>
      <w:pPr>
        <w:tabs>
          <w:tab w:val="num" w:pos="2160"/>
        </w:tabs>
        <w:ind w:left="2160" w:hanging="360"/>
      </w:pPr>
      <w:rPr>
        <w:rFonts w:ascii="Times New Roman" w:hAnsi="Times New Roman" w:cs="StarSymbol"/>
        <w:sz w:val="24"/>
        <w:szCs w:val="24"/>
      </w:rPr>
    </w:lvl>
    <w:lvl w:ilvl="5">
      <w:start w:val="1"/>
      <w:numFmt w:val="decimal"/>
      <w:lvlText w:val="%6."/>
      <w:lvlJc w:val="left"/>
      <w:pPr>
        <w:tabs>
          <w:tab w:val="num" w:pos="2520"/>
        </w:tabs>
        <w:ind w:left="2520" w:hanging="360"/>
      </w:pPr>
      <w:rPr>
        <w:rFonts w:ascii="Times New Roman" w:hAnsi="Times New Roman" w:cs="StarSymbol"/>
        <w:sz w:val="24"/>
        <w:szCs w:val="24"/>
      </w:rPr>
    </w:lvl>
    <w:lvl w:ilvl="6">
      <w:start w:val="1"/>
      <w:numFmt w:val="decimal"/>
      <w:lvlText w:val="%7."/>
      <w:lvlJc w:val="left"/>
      <w:pPr>
        <w:tabs>
          <w:tab w:val="num" w:pos="2880"/>
        </w:tabs>
        <w:ind w:left="2880" w:hanging="360"/>
      </w:pPr>
      <w:rPr>
        <w:rFonts w:ascii="Times New Roman" w:hAnsi="Times New Roman" w:cs="StarSymbol"/>
        <w:sz w:val="24"/>
        <w:szCs w:val="24"/>
      </w:rPr>
    </w:lvl>
    <w:lvl w:ilvl="7">
      <w:start w:val="1"/>
      <w:numFmt w:val="decimal"/>
      <w:lvlText w:val="%8."/>
      <w:lvlJc w:val="left"/>
      <w:pPr>
        <w:tabs>
          <w:tab w:val="num" w:pos="3240"/>
        </w:tabs>
        <w:ind w:left="3240" w:hanging="360"/>
      </w:pPr>
      <w:rPr>
        <w:rFonts w:ascii="Times New Roman" w:hAnsi="Times New Roman" w:cs="StarSymbol"/>
        <w:sz w:val="24"/>
        <w:szCs w:val="24"/>
      </w:rPr>
    </w:lvl>
    <w:lvl w:ilvl="8">
      <w:start w:val="1"/>
      <w:numFmt w:val="decimal"/>
      <w:lvlText w:val="%9."/>
      <w:lvlJc w:val="left"/>
      <w:pPr>
        <w:tabs>
          <w:tab w:val="num" w:pos="3600"/>
        </w:tabs>
        <w:ind w:left="3600" w:hanging="360"/>
      </w:pPr>
      <w:rPr>
        <w:rFonts w:ascii="Times New Roman" w:hAnsi="Times New Roman" w:cs="StarSymbol"/>
        <w:sz w:val="24"/>
        <w:szCs w:val="24"/>
      </w:rPr>
    </w:lvl>
  </w:abstractNum>
  <w:abstractNum w:abstractNumId="1">
    <w:nsid w:val="00000014"/>
    <w:multiLevelType w:val="multilevel"/>
    <w:tmpl w:val="00000014"/>
    <w:name w:val="WW8Num20"/>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2">
    <w:nsid w:val="00000015"/>
    <w:multiLevelType w:val="multilevel"/>
    <w:tmpl w:val="00000015"/>
    <w:name w:val="WW8Num21"/>
    <w:lvl w:ilvl="0">
      <w:start w:val="1"/>
      <w:numFmt w:val="decimal"/>
      <w:lvlText w:val="%1."/>
      <w:lvlJc w:val="left"/>
      <w:pPr>
        <w:tabs>
          <w:tab w:val="num" w:pos="720"/>
        </w:tabs>
        <w:ind w:left="720" w:hanging="360"/>
      </w:pPr>
      <w:rPr>
        <w:rFonts w:ascii="Times New Roman" w:hAnsi="Times New Roman"/>
      </w:rPr>
    </w:lvl>
    <w:lvl w:ilvl="1">
      <w:start w:val="1"/>
      <w:numFmt w:val="decimal"/>
      <w:lvlText w:val="%2."/>
      <w:lvlJc w:val="left"/>
      <w:pPr>
        <w:tabs>
          <w:tab w:val="num" w:pos="1080"/>
        </w:tabs>
        <w:ind w:left="1080" w:hanging="360"/>
      </w:pPr>
      <w:rPr>
        <w:rFonts w:ascii="Times New Roman" w:hAnsi="Times New Roman"/>
      </w:rPr>
    </w:lvl>
    <w:lvl w:ilvl="2">
      <w:start w:val="1"/>
      <w:numFmt w:val="decimal"/>
      <w:lvlText w:val="%3."/>
      <w:lvlJc w:val="left"/>
      <w:pPr>
        <w:tabs>
          <w:tab w:val="num" w:pos="1440"/>
        </w:tabs>
        <w:ind w:left="1440" w:hanging="360"/>
      </w:pPr>
      <w:rPr>
        <w:rFonts w:ascii="Times New Roman" w:hAnsi="Times New Roman"/>
      </w:rPr>
    </w:lvl>
    <w:lvl w:ilvl="3">
      <w:start w:val="1"/>
      <w:numFmt w:val="decimal"/>
      <w:lvlText w:val="%4."/>
      <w:lvlJc w:val="left"/>
      <w:pPr>
        <w:tabs>
          <w:tab w:val="num" w:pos="1800"/>
        </w:tabs>
        <w:ind w:left="1800" w:hanging="360"/>
      </w:pPr>
      <w:rPr>
        <w:rFonts w:ascii="Times New Roman" w:hAnsi="Times New Roman"/>
      </w:rPr>
    </w:lvl>
    <w:lvl w:ilvl="4">
      <w:start w:val="1"/>
      <w:numFmt w:val="decimal"/>
      <w:lvlText w:val="%5."/>
      <w:lvlJc w:val="left"/>
      <w:pPr>
        <w:tabs>
          <w:tab w:val="num" w:pos="2160"/>
        </w:tabs>
        <w:ind w:left="2160" w:hanging="360"/>
      </w:pPr>
      <w:rPr>
        <w:rFonts w:ascii="Times New Roman" w:hAnsi="Times New Roman"/>
      </w:rPr>
    </w:lvl>
    <w:lvl w:ilvl="5">
      <w:start w:val="1"/>
      <w:numFmt w:val="decimal"/>
      <w:lvlText w:val="%6."/>
      <w:lvlJc w:val="left"/>
      <w:pPr>
        <w:tabs>
          <w:tab w:val="num" w:pos="2520"/>
        </w:tabs>
        <w:ind w:left="2520" w:hanging="360"/>
      </w:pPr>
      <w:rPr>
        <w:rFonts w:ascii="Times New Roman" w:hAnsi="Times New Roman"/>
      </w:rPr>
    </w:lvl>
    <w:lvl w:ilvl="6">
      <w:start w:val="1"/>
      <w:numFmt w:val="decimal"/>
      <w:lvlText w:val="%7."/>
      <w:lvlJc w:val="left"/>
      <w:pPr>
        <w:tabs>
          <w:tab w:val="num" w:pos="2880"/>
        </w:tabs>
        <w:ind w:left="2880" w:hanging="360"/>
      </w:pPr>
      <w:rPr>
        <w:rFonts w:ascii="Times New Roman" w:hAnsi="Times New Roman"/>
      </w:rPr>
    </w:lvl>
    <w:lvl w:ilvl="7">
      <w:start w:val="1"/>
      <w:numFmt w:val="decimal"/>
      <w:lvlText w:val="%8."/>
      <w:lvlJc w:val="left"/>
      <w:pPr>
        <w:tabs>
          <w:tab w:val="num" w:pos="3240"/>
        </w:tabs>
        <w:ind w:left="3240" w:hanging="360"/>
      </w:pPr>
      <w:rPr>
        <w:rFonts w:ascii="Times New Roman" w:hAnsi="Times New Roman"/>
      </w:rPr>
    </w:lvl>
    <w:lvl w:ilvl="8">
      <w:start w:val="1"/>
      <w:numFmt w:val="decimal"/>
      <w:lvlText w:val="%9."/>
      <w:lvlJc w:val="left"/>
      <w:pPr>
        <w:tabs>
          <w:tab w:val="num" w:pos="3600"/>
        </w:tabs>
        <w:ind w:left="3600" w:hanging="360"/>
      </w:pPr>
      <w:rPr>
        <w:rFonts w:ascii="Times New Roman" w:hAnsi="Times New Roman"/>
      </w:rPr>
    </w:lvl>
  </w:abstractNum>
  <w:abstractNum w:abstractNumId="3">
    <w:nsid w:val="00000016"/>
    <w:multiLevelType w:val="multilevel"/>
    <w:tmpl w:val="00000016"/>
    <w:name w:val="WW8Num22"/>
    <w:lvl w:ilvl="0">
      <w:start w:val="1"/>
      <w:numFmt w:val="decimal"/>
      <w:lvlText w:val="%1."/>
      <w:lvlJc w:val="left"/>
      <w:pPr>
        <w:tabs>
          <w:tab w:val="num" w:pos="720"/>
        </w:tabs>
        <w:ind w:left="720" w:hanging="360"/>
      </w:pPr>
      <w:rPr>
        <w:rFonts w:ascii="Times New Roman" w:hAnsi="Times New Roman" w:cs="Courier New"/>
      </w:rPr>
    </w:lvl>
    <w:lvl w:ilvl="1">
      <w:start w:val="1"/>
      <w:numFmt w:val="decimal"/>
      <w:lvlText w:val="%2."/>
      <w:lvlJc w:val="left"/>
      <w:pPr>
        <w:tabs>
          <w:tab w:val="num" w:pos="1080"/>
        </w:tabs>
        <w:ind w:left="1080" w:hanging="360"/>
      </w:pPr>
      <w:rPr>
        <w:rFonts w:ascii="Times New Roman" w:hAnsi="Times New Roman" w:cs="Courier New"/>
      </w:rPr>
    </w:lvl>
    <w:lvl w:ilvl="2">
      <w:start w:val="1"/>
      <w:numFmt w:val="decimal"/>
      <w:lvlText w:val="%3."/>
      <w:lvlJc w:val="left"/>
      <w:pPr>
        <w:tabs>
          <w:tab w:val="num" w:pos="1440"/>
        </w:tabs>
        <w:ind w:left="1440" w:hanging="360"/>
      </w:pPr>
      <w:rPr>
        <w:rFonts w:ascii="Times New Roman" w:hAnsi="Times New Roman" w:cs="Courier New"/>
      </w:rPr>
    </w:lvl>
    <w:lvl w:ilvl="3">
      <w:start w:val="1"/>
      <w:numFmt w:val="decimal"/>
      <w:lvlText w:val="%4."/>
      <w:lvlJc w:val="left"/>
      <w:pPr>
        <w:tabs>
          <w:tab w:val="num" w:pos="1800"/>
        </w:tabs>
        <w:ind w:left="1800" w:hanging="360"/>
      </w:pPr>
      <w:rPr>
        <w:rFonts w:ascii="Times New Roman" w:hAnsi="Times New Roman" w:cs="Courier New"/>
      </w:rPr>
    </w:lvl>
    <w:lvl w:ilvl="4">
      <w:start w:val="1"/>
      <w:numFmt w:val="decimal"/>
      <w:lvlText w:val="%5."/>
      <w:lvlJc w:val="left"/>
      <w:pPr>
        <w:tabs>
          <w:tab w:val="num" w:pos="2160"/>
        </w:tabs>
        <w:ind w:left="2160" w:hanging="360"/>
      </w:pPr>
      <w:rPr>
        <w:rFonts w:ascii="Times New Roman" w:hAnsi="Times New Roman" w:cs="Courier New"/>
      </w:rPr>
    </w:lvl>
    <w:lvl w:ilvl="5">
      <w:start w:val="1"/>
      <w:numFmt w:val="decimal"/>
      <w:lvlText w:val="%6."/>
      <w:lvlJc w:val="left"/>
      <w:pPr>
        <w:tabs>
          <w:tab w:val="num" w:pos="2520"/>
        </w:tabs>
        <w:ind w:left="2520" w:hanging="360"/>
      </w:pPr>
      <w:rPr>
        <w:rFonts w:ascii="Times New Roman" w:hAnsi="Times New Roman" w:cs="Courier New"/>
      </w:rPr>
    </w:lvl>
    <w:lvl w:ilvl="6">
      <w:start w:val="1"/>
      <w:numFmt w:val="decimal"/>
      <w:lvlText w:val="%7."/>
      <w:lvlJc w:val="left"/>
      <w:pPr>
        <w:tabs>
          <w:tab w:val="num" w:pos="2880"/>
        </w:tabs>
        <w:ind w:left="2880" w:hanging="360"/>
      </w:pPr>
      <w:rPr>
        <w:rFonts w:ascii="Times New Roman" w:hAnsi="Times New Roman" w:cs="Courier New"/>
      </w:rPr>
    </w:lvl>
    <w:lvl w:ilvl="7">
      <w:start w:val="1"/>
      <w:numFmt w:val="decimal"/>
      <w:lvlText w:val="%8."/>
      <w:lvlJc w:val="left"/>
      <w:pPr>
        <w:tabs>
          <w:tab w:val="num" w:pos="3240"/>
        </w:tabs>
        <w:ind w:left="3240" w:hanging="360"/>
      </w:pPr>
      <w:rPr>
        <w:rFonts w:ascii="Times New Roman" w:hAnsi="Times New Roman" w:cs="Courier New"/>
      </w:rPr>
    </w:lvl>
    <w:lvl w:ilvl="8">
      <w:start w:val="1"/>
      <w:numFmt w:val="decimal"/>
      <w:lvlText w:val="%9."/>
      <w:lvlJc w:val="left"/>
      <w:pPr>
        <w:tabs>
          <w:tab w:val="num" w:pos="3600"/>
        </w:tabs>
        <w:ind w:left="3600" w:hanging="360"/>
      </w:pPr>
      <w:rPr>
        <w:rFonts w:ascii="Times New Roman" w:hAnsi="Times New Roman" w:cs="Courier New"/>
      </w:rPr>
    </w:lvl>
  </w:abstractNum>
  <w:abstractNum w:abstractNumId="4">
    <w:nsid w:val="00000017"/>
    <w:multiLevelType w:val="multilevel"/>
    <w:tmpl w:val="00000017"/>
    <w:name w:val="WW8Num23"/>
    <w:lvl w:ilvl="0">
      <w:start w:val="1"/>
      <w:numFmt w:val="decimal"/>
      <w:lvlText w:val="%1."/>
      <w:lvlJc w:val="left"/>
      <w:pPr>
        <w:tabs>
          <w:tab w:val="num" w:pos="720"/>
        </w:tabs>
        <w:ind w:left="720" w:hanging="360"/>
      </w:pPr>
      <w:rPr>
        <w:rFonts w:ascii="Times New Roman" w:hAnsi="Times New Roman"/>
        <w:color w:val="auto"/>
      </w:rPr>
    </w:lvl>
    <w:lvl w:ilvl="1">
      <w:start w:val="1"/>
      <w:numFmt w:val="decimal"/>
      <w:lvlText w:val="%2."/>
      <w:lvlJc w:val="left"/>
      <w:pPr>
        <w:tabs>
          <w:tab w:val="num" w:pos="1080"/>
        </w:tabs>
        <w:ind w:left="1080" w:hanging="360"/>
      </w:pPr>
      <w:rPr>
        <w:rFonts w:ascii="Times New Roman" w:hAnsi="Times New Roman"/>
        <w:color w:val="auto"/>
      </w:rPr>
    </w:lvl>
    <w:lvl w:ilvl="2">
      <w:start w:val="1"/>
      <w:numFmt w:val="decimal"/>
      <w:lvlText w:val="%3."/>
      <w:lvlJc w:val="left"/>
      <w:pPr>
        <w:tabs>
          <w:tab w:val="num" w:pos="1440"/>
        </w:tabs>
        <w:ind w:left="1440" w:hanging="360"/>
      </w:pPr>
      <w:rPr>
        <w:rFonts w:ascii="Times New Roman" w:hAnsi="Times New Roman"/>
        <w:color w:val="auto"/>
      </w:rPr>
    </w:lvl>
    <w:lvl w:ilvl="3">
      <w:start w:val="1"/>
      <w:numFmt w:val="decimal"/>
      <w:lvlText w:val="%4."/>
      <w:lvlJc w:val="left"/>
      <w:pPr>
        <w:tabs>
          <w:tab w:val="num" w:pos="1800"/>
        </w:tabs>
        <w:ind w:left="1800" w:hanging="360"/>
      </w:pPr>
      <w:rPr>
        <w:rFonts w:ascii="Times New Roman" w:hAnsi="Times New Roman"/>
        <w:color w:val="auto"/>
      </w:rPr>
    </w:lvl>
    <w:lvl w:ilvl="4">
      <w:start w:val="1"/>
      <w:numFmt w:val="decimal"/>
      <w:lvlText w:val="%5."/>
      <w:lvlJc w:val="left"/>
      <w:pPr>
        <w:tabs>
          <w:tab w:val="num" w:pos="2160"/>
        </w:tabs>
        <w:ind w:left="2160" w:hanging="360"/>
      </w:pPr>
      <w:rPr>
        <w:rFonts w:ascii="Times New Roman" w:hAnsi="Times New Roman"/>
        <w:color w:val="auto"/>
      </w:rPr>
    </w:lvl>
    <w:lvl w:ilvl="5">
      <w:start w:val="1"/>
      <w:numFmt w:val="decimal"/>
      <w:lvlText w:val="%6."/>
      <w:lvlJc w:val="left"/>
      <w:pPr>
        <w:tabs>
          <w:tab w:val="num" w:pos="2520"/>
        </w:tabs>
        <w:ind w:left="2520" w:hanging="360"/>
      </w:pPr>
      <w:rPr>
        <w:rFonts w:ascii="Times New Roman" w:hAnsi="Times New Roman"/>
        <w:color w:val="auto"/>
      </w:rPr>
    </w:lvl>
    <w:lvl w:ilvl="6">
      <w:start w:val="1"/>
      <w:numFmt w:val="decimal"/>
      <w:lvlText w:val="%7."/>
      <w:lvlJc w:val="left"/>
      <w:pPr>
        <w:tabs>
          <w:tab w:val="num" w:pos="2880"/>
        </w:tabs>
        <w:ind w:left="2880" w:hanging="360"/>
      </w:pPr>
      <w:rPr>
        <w:rFonts w:ascii="Times New Roman" w:hAnsi="Times New Roman"/>
        <w:color w:val="auto"/>
      </w:rPr>
    </w:lvl>
    <w:lvl w:ilvl="7">
      <w:start w:val="1"/>
      <w:numFmt w:val="decimal"/>
      <w:lvlText w:val="%8."/>
      <w:lvlJc w:val="left"/>
      <w:pPr>
        <w:tabs>
          <w:tab w:val="num" w:pos="3240"/>
        </w:tabs>
        <w:ind w:left="3240" w:hanging="360"/>
      </w:pPr>
      <w:rPr>
        <w:rFonts w:ascii="Times New Roman" w:hAnsi="Times New Roman"/>
        <w:color w:val="auto"/>
      </w:rPr>
    </w:lvl>
    <w:lvl w:ilvl="8">
      <w:start w:val="1"/>
      <w:numFmt w:val="decimal"/>
      <w:lvlText w:val="%9."/>
      <w:lvlJc w:val="left"/>
      <w:pPr>
        <w:tabs>
          <w:tab w:val="num" w:pos="3600"/>
        </w:tabs>
        <w:ind w:left="3600" w:hanging="360"/>
      </w:pPr>
      <w:rPr>
        <w:rFonts w:ascii="Times New Roman" w:hAnsi="Times New Roman"/>
        <w:color w:val="auto"/>
      </w:rPr>
    </w:lvl>
  </w:abstractNum>
  <w:abstractNum w:abstractNumId="5">
    <w:nsid w:val="00000018"/>
    <w:multiLevelType w:val="multilevel"/>
    <w:tmpl w:val="00000018"/>
    <w:name w:val="WW8Num24"/>
    <w:lvl w:ilvl="0">
      <w:start w:val="1"/>
      <w:numFmt w:val="decimal"/>
      <w:lvlText w:val="%1."/>
      <w:lvlJc w:val="left"/>
      <w:pPr>
        <w:tabs>
          <w:tab w:val="num" w:pos="720"/>
        </w:tabs>
        <w:ind w:left="720" w:hanging="360"/>
      </w:pPr>
      <w:rPr>
        <w:rFonts w:ascii="Times New Roman" w:hAnsi="Times New Roman"/>
        <w:color w:val="auto"/>
      </w:rPr>
    </w:lvl>
    <w:lvl w:ilvl="1">
      <w:start w:val="1"/>
      <w:numFmt w:val="decimal"/>
      <w:lvlText w:val="%2."/>
      <w:lvlJc w:val="left"/>
      <w:pPr>
        <w:tabs>
          <w:tab w:val="num" w:pos="1080"/>
        </w:tabs>
        <w:ind w:left="1080" w:hanging="360"/>
      </w:pPr>
      <w:rPr>
        <w:rFonts w:ascii="Times New Roman" w:hAnsi="Times New Roman"/>
        <w:color w:val="auto"/>
      </w:rPr>
    </w:lvl>
    <w:lvl w:ilvl="2">
      <w:start w:val="1"/>
      <w:numFmt w:val="decimal"/>
      <w:lvlText w:val="%3."/>
      <w:lvlJc w:val="left"/>
      <w:pPr>
        <w:tabs>
          <w:tab w:val="num" w:pos="1440"/>
        </w:tabs>
        <w:ind w:left="1440" w:hanging="360"/>
      </w:pPr>
      <w:rPr>
        <w:rFonts w:ascii="Times New Roman" w:hAnsi="Times New Roman"/>
        <w:color w:val="auto"/>
      </w:rPr>
    </w:lvl>
    <w:lvl w:ilvl="3">
      <w:start w:val="1"/>
      <w:numFmt w:val="decimal"/>
      <w:lvlText w:val="%4."/>
      <w:lvlJc w:val="left"/>
      <w:pPr>
        <w:tabs>
          <w:tab w:val="num" w:pos="1800"/>
        </w:tabs>
        <w:ind w:left="1800" w:hanging="360"/>
      </w:pPr>
      <w:rPr>
        <w:rFonts w:ascii="Times New Roman" w:hAnsi="Times New Roman"/>
        <w:color w:val="auto"/>
      </w:rPr>
    </w:lvl>
    <w:lvl w:ilvl="4">
      <w:start w:val="1"/>
      <w:numFmt w:val="decimal"/>
      <w:lvlText w:val="%5."/>
      <w:lvlJc w:val="left"/>
      <w:pPr>
        <w:tabs>
          <w:tab w:val="num" w:pos="2160"/>
        </w:tabs>
        <w:ind w:left="2160" w:hanging="360"/>
      </w:pPr>
      <w:rPr>
        <w:rFonts w:ascii="Times New Roman" w:hAnsi="Times New Roman"/>
        <w:color w:val="auto"/>
      </w:rPr>
    </w:lvl>
    <w:lvl w:ilvl="5">
      <w:start w:val="1"/>
      <w:numFmt w:val="decimal"/>
      <w:lvlText w:val="%6."/>
      <w:lvlJc w:val="left"/>
      <w:pPr>
        <w:tabs>
          <w:tab w:val="num" w:pos="2520"/>
        </w:tabs>
        <w:ind w:left="2520" w:hanging="360"/>
      </w:pPr>
      <w:rPr>
        <w:rFonts w:ascii="Times New Roman" w:hAnsi="Times New Roman"/>
        <w:color w:val="auto"/>
      </w:rPr>
    </w:lvl>
    <w:lvl w:ilvl="6">
      <w:start w:val="1"/>
      <w:numFmt w:val="decimal"/>
      <w:lvlText w:val="%7."/>
      <w:lvlJc w:val="left"/>
      <w:pPr>
        <w:tabs>
          <w:tab w:val="num" w:pos="2880"/>
        </w:tabs>
        <w:ind w:left="2880" w:hanging="360"/>
      </w:pPr>
      <w:rPr>
        <w:rFonts w:ascii="Times New Roman" w:hAnsi="Times New Roman"/>
        <w:color w:val="auto"/>
      </w:rPr>
    </w:lvl>
    <w:lvl w:ilvl="7">
      <w:start w:val="1"/>
      <w:numFmt w:val="decimal"/>
      <w:lvlText w:val="%8."/>
      <w:lvlJc w:val="left"/>
      <w:pPr>
        <w:tabs>
          <w:tab w:val="num" w:pos="3240"/>
        </w:tabs>
        <w:ind w:left="3240" w:hanging="360"/>
      </w:pPr>
      <w:rPr>
        <w:rFonts w:ascii="Times New Roman" w:hAnsi="Times New Roman"/>
        <w:color w:val="auto"/>
      </w:rPr>
    </w:lvl>
    <w:lvl w:ilvl="8">
      <w:start w:val="1"/>
      <w:numFmt w:val="decimal"/>
      <w:lvlText w:val="%9."/>
      <w:lvlJc w:val="left"/>
      <w:pPr>
        <w:tabs>
          <w:tab w:val="num" w:pos="3600"/>
        </w:tabs>
        <w:ind w:left="3600" w:hanging="360"/>
      </w:pPr>
      <w:rPr>
        <w:rFonts w:ascii="Times New Roman" w:hAnsi="Times New Roman"/>
        <w:color w:val="auto"/>
      </w:rPr>
    </w:lvl>
  </w:abstractNum>
  <w:abstractNum w:abstractNumId="6">
    <w:nsid w:val="0000001B"/>
    <w:multiLevelType w:val="multilevel"/>
    <w:tmpl w:val="0000001B"/>
    <w:name w:val="WW8Num27"/>
    <w:lvl w:ilvl="0">
      <w:start w:val="1"/>
      <w:numFmt w:val="decimal"/>
      <w:lvlText w:val="%1."/>
      <w:lvlJc w:val="left"/>
      <w:pPr>
        <w:tabs>
          <w:tab w:val="num" w:pos="720"/>
        </w:tabs>
        <w:ind w:left="720" w:hanging="360"/>
      </w:pPr>
      <w:rPr>
        <w:rFonts w:ascii="Symbol" w:hAnsi="Symbol"/>
        <w:color w:val="auto"/>
      </w:rPr>
    </w:lvl>
    <w:lvl w:ilvl="1">
      <w:start w:val="1"/>
      <w:numFmt w:val="decimal"/>
      <w:lvlText w:val="%2."/>
      <w:lvlJc w:val="left"/>
      <w:pPr>
        <w:tabs>
          <w:tab w:val="num" w:pos="1080"/>
        </w:tabs>
        <w:ind w:left="1080" w:hanging="360"/>
      </w:pPr>
      <w:rPr>
        <w:rFonts w:ascii="Symbol" w:hAnsi="Symbol"/>
        <w:color w:val="auto"/>
      </w:rPr>
    </w:lvl>
    <w:lvl w:ilvl="2">
      <w:start w:val="1"/>
      <w:numFmt w:val="decimal"/>
      <w:lvlText w:val="%3."/>
      <w:lvlJc w:val="left"/>
      <w:pPr>
        <w:tabs>
          <w:tab w:val="num" w:pos="1440"/>
        </w:tabs>
        <w:ind w:left="1440" w:hanging="360"/>
      </w:pPr>
      <w:rPr>
        <w:rFonts w:ascii="Symbol" w:hAnsi="Symbol"/>
        <w:color w:val="auto"/>
      </w:rPr>
    </w:lvl>
    <w:lvl w:ilvl="3">
      <w:start w:val="1"/>
      <w:numFmt w:val="decimal"/>
      <w:lvlText w:val="%4."/>
      <w:lvlJc w:val="left"/>
      <w:pPr>
        <w:tabs>
          <w:tab w:val="num" w:pos="1800"/>
        </w:tabs>
        <w:ind w:left="1800" w:hanging="360"/>
      </w:pPr>
      <w:rPr>
        <w:rFonts w:ascii="Symbol" w:hAnsi="Symbol"/>
        <w:color w:val="auto"/>
      </w:rPr>
    </w:lvl>
    <w:lvl w:ilvl="4">
      <w:start w:val="1"/>
      <w:numFmt w:val="decimal"/>
      <w:lvlText w:val="%5."/>
      <w:lvlJc w:val="left"/>
      <w:pPr>
        <w:tabs>
          <w:tab w:val="num" w:pos="2160"/>
        </w:tabs>
        <w:ind w:left="2160" w:hanging="360"/>
      </w:pPr>
      <w:rPr>
        <w:rFonts w:ascii="Symbol" w:hAnsi="Symbol"/>
        <w:color w:val="auto"/>
      </w:rPr>
    </w:lvl>
    <w:lvl w:ilvl="5">
      <w:start w:val="1"/>
      <w:numFmt w:val="decimal"/>
      <w:lvlText w:val="%6."/>
      <w:lvlJc w:val="left"/>
      <w:pPr>
        <w:tabs>
          <w:tab w:val="num" w:pos="2520"/>
        </w:tabs>
        <w:ind w:left="2520" w:hanging="360"/>
      </w:pPr>
      <w:rPr>
        <w:rFonts w:ascii="Symbol" w:hAnsi="Symbol"/>
        <w:color w:val="auto"/>
      </w:rPr>
    </w:lvl>
    <w:lvl w:ilvl="6">
      <w:start w:val="1"/>
      <w:numFmt w:val="decimal"/>
      <w:lvlText w:val="%7."/>
      <w:lvlJc w:val="left"/>
      <w:pPr>
        <w:tabs>
          <w:tab w:val="num" w:pos="2880"/>
        </w:tabs>
        <w:ind w:left="2880" w:hanging="360"/>
      </w:pPr>
      <w:rPr>
        <w:rFonts w:ascii="Symbol" w:hAnsi="Symbol"/>
        <w:color w:val="auto"/>
      </w:rPr>
    </w:lvl>
    <w:lvl w:ilvl="7">
      <w:start w:val="1"/>
      <w:numFmt w:val="decimal"/>
      <w:lvlText w:val="%8."/>
      <w:lvlJc w:val="left"/>
      <w:pPr>
        <w:tabs>
          <w:tab w:val="num" w:pos="3240"/>
        </w:tabs>
        <w:ind w:left="3240" w:hanging="360"/>
      </w:pPr>
      <w:rPr>
        <w:rFonts w:ascii="Symbol" w:hAnsi="Symbol"/>
        <w:color w:val="auto"/>
      </w:rPr>
    </w:lvl>
    <w:lvl w:ilvl="8">
      <w:start w:val="1"/>
      <w:numFmt w:val="decimal"/>
      <w:lvlText w:val="%9."/>
      <w:lvlJc w:val="left"/>
      <w:pPr>
        <w:tabs>
          <w:tab w:val="num" w:pos="3600"/>
        </w:tabs>
        <w:ind w:left="3600" w:hanging="360"/>
      </w:pPr>
      <w:rPr>
        <w:rFonts w:ascii="Symbol" w:hAnsi="Symbol"/>
        <w:color w:val="auto"/>
      </w:rPr>
    </w:lvl>
  </w:abstractNum>
  <w:abstractNum w:abstractNumId="7">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
    <w:nsid w:val="160168CA"/>
    <w:multiLevelType w:val="hybridMultilevel"/>
    <w:tmpl w:val="9E1ADCAC"/>
    <w:lvl w:ilvl="0" w:tplc="A02EB434">
      <w:start w:val="1"/>
      <w:numFmt w:val="lowerLetter"/>
      <w:lvlText w:val="%1)"/>
      <w:lvlJc w:val="left"/>
      <w:pPr>
        <w:ind w:left="1069"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1AEB7240"/>
    <w:multiLevelType w:val="hybridMultilevel"/>
    <w:tmpl w:val="C638E956"/>
    <w:lvl w:ilvl="0" w:tplc="23443E4E">
      <w:start w:val="1"/>
      <w:numFmt w:val="decimal"/>
      <w:lvlText w:val="%1)"/>
      <w:lvlJc w:val="left"/>
      <w:pPr>
        <w:tabs>
          <w:tab w:val="num" w:pos="1068"/>
        </w:tabs>
        <w:ind w:left="106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41FF11EC"/>
    <w:multiLevelType w:val="hybridMultilevel"/>
    <w:tmpl w:val="90D6F054"/>
    <w:lvl w:ilvl="0" w:tplc="630AF486">
      <w:start w:val="1"/>
      <w:numFmt w:val="decimal"/>
      <w:lvlText w:val="%1."/>
      <w:lvlJc w:val="left"/>
      <w:pPr>
        <w:ind w:left="900" w:hanging="540"/>
      </w:pPr>
      <w:rPr>
        <w:b w:val="0"/>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4E22404D"/>
    <w:multiLevelType w:val="hybridMultilevel"/>
    <w:tmpl w:val="8EA6E1AC"/>
    <w:lvl w:ilvl="0" w:tplc="FFFFFFFF">
      <w:start w:val="1"/>
      <w:numFmt w:val="decimal"/>
      <w:lvlText w:val="%1."/>
      <w:lvlJc w:val="left"/>
      <w:pPr>
        <w:tabs>
          <w:tab w:val="num" w:pos="720"/>
        </w:tabs>
        <w:ind w:left="720" w:hanging="360"/>
      </w:pPr>
      <w:rPr>
        <w:rFonts w:eastAsia="SimSun"/>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4F9016F2"/>
    <w:multiLevelType w:val="hybridMultilevel"/>
    <w:tmpl w:val="9C40C0E4"/>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4FD90889"/>
    <w:multiLevelType w:val="multilevel"/>
    <w:tmpl w:val="742A040A"/>
    <w:lvl w:ilvl="0">
      <w:start w:val="2"/>
      <w:numFmt w:val="decimal"/>
      <w:lvlText w:val="%1)"/>
      <w:lvlJc w:val="left"/>
      <w:pPr>
        <w:tabs>
          <w:tab w:val="num" w:pos="786"/>
        </w:tabs>
        <w:ind w:left="786"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4993518"/>
    <w:multiLevelType w:val="multilevel"/>
    <w:tmpl w:val="40D82F02"/>
    <w:lvl w:ilvl="0">
      <w:start w:val="1"/>
      <w:numFmt w:val="decimal"/>
      <w:lvlText w:val="%1."/>
      <w:lvlJc w:val="left"/>
      <w:pPr>
        <w:tabs>
          <w:tab w:val="num" w:pos="600"/>
        </w:tabs>
        <w:ind w:left="600" w:hanging="600"/>
      </w:pPr>
      <w:rPr>
        <w:rFonts w:ascii="Times New Roman" w:eastAsiaTheme="minorHAnsi" w:hAnsi="Times New Roman" w:cs="Times New Roman"/>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595A268A"/>
    <w:multiLevelType w:val="singleLevel"/>
    <w:tmpl w:val="0415000F"/>
    <w:lvl w:ilvl="0">
      <w:start w:val="1"/>
      <w:numFmt w:val="decimal"/>
      <w:lvlText w:val="%1."/>
      <w:lvlJc w:val="left"/>
      <w:pPr>
        <w:tabs>
          <w:tab w:val="num" w:pos="360"/>
        </w:tabs>
        <w:ind w:left="360" w:hanging="360"/>
      </w:pPr>
    </w:lvl>
  </w:abstractNum>
  <w:abstractNum w:abstractNumId="19">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6DA82300"/>
    <w:multiLevelType w:val="hybridMultilevel"/>
    <w:tmpl w:val="BB58C39A"/>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6F456CAA"/>
    <w:multiLevelType w:val="multilevel"/>
    <w:tmpl w:val="0908EFF2"/>
    <w:lvl w:ilvl="0">
      <w:start w:val="9"/>
      <w:numFmt w:val="decimal"/>
      <w:lvlText w:val="%1"/>
      <w:lvlJc w:val="left"/>
      <w:pPr>
        <w:tabs>
          <w:tab w:val="num" w:pos="360"/>
        </w:tabs>
        <w:ind w:left="360" w:hanging="360"/>
      </w:p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2">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8"/>
    <w:lvlOverride w:ilvl="0">
      <w:startOverride w:val="1"/>
    </w:lvlOverride>
  </w:num>
  <w:num w:numId="32">
    <w:abstractNumId w:val="12"/>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
  </w:num>
  <w:num w:numId="36">
    <w:abstractNumId w:val="2"/>
  </w:num>
  <w:num w:numId="37">
    <w:abstractNumId w:val="3"/>
  </w:num>
  <w:num w:numId="38">
    <w:abstractNumId w:val="4"/>
  </w:num>
  <w:num w:numId="39">
    <w:abstractNumId w:val="5"/>
  </w:num>
  <w:num w:numId="4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C048F"/>
    <w:rsid w:val="000C048F"/>
    <w:rsid w:val="0017731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C048F"/>
  </w:style>
  <w:style w:type="paragraph" w:styleId="Nagwek1">
    <w:name w:val="heading 1"/>
    <w:basedOn w:val="Normalny"/>
    <w:next w:val="Normalny"/>
    <w:link w:val="Nagwek1Znak"/>
    <w:qFormat/>
    <w:rsid w:val="000C048F"/>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0C048F"/>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0C048F"/>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0C048F"/>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0C048F"/>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0C048F"/>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C048F"/>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0C048F"/>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0C048F"/>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0C048F"/>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0C048F"/>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0C048F"/>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0C048F"/>
    <w:rPr>
      <w:color w:val="0000FF"/>
      <w:u w:val="single"/>
    </w:rPr>
  </w:style>
  <w:style w:type="character" w:styleId="UyteHipercze">
    <w:name w:val="FollowedHyperlink"/>
    <w:basedOn w:val="Domylnaczcionkaakapitu"/>
    <w:uiPriority w:val="99"/>
    <w:semiHidden/>
    <w:unhideWhenUsed/>
    <w:rsid w:val="000C048F"/>
    <w:rPr>
      <w:color w:val="800080" w:themeColor="followedHyperlink"/>
      <w:u w:val="single"/>
    </w:rPr>
  </w:style>
  <w:style w:type="paragraph" w:styleId="HTML-wstpniesformatowany">
    <w:name w:val="HTML Preformatted"/>
    <w:basedOn w:val="Normalny"/>
    <w:link w:val="HTML-wstpniesformatowanyZnak"/>
    <w:semiHidden/>
    <w:unhideWhenUsed/>
    <w:rsid w:val="000C0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0C048F"/>
    <w:rPr>
      <w:rFonts w:ascii="Times New Roman" w:eastAsia="Times New Roman" w:hAnsi="Times New Roman" w:cs="Times New Roman"/>
      <w:sz w:val="20"/>
      <w:szCs w:val="24"/>
      <w:lang w:eastAsia="pl-PL"/>
    </w:rPr>
  </w:style>
  <w:style w:type="paragraph" w:styleId="Stopka">
    <w:name w:val="footer"/>
    <w:basedOn w:val="Normalny"/>
    <w:link w:val="StopkaZnak"/>
    <w:semiHidden/>
    <w:unhideWhenUsed/>
    <w:rsid w:val="000C048F"/>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semiHidden/>
    <w:rsid w:val="000C048F"/>
    <w:rPr>
      <w:rFonts w:ascii="Times New Roman" w:eastAsia="Times New Roman" w:hAnsi="Times New Roman" w:cs="Times New Roman"/>
      <w:sz w:val="20"/>
      <w:szCs w:val="20"/>
      <w:lang w:eastAsia="pl-PL"/>
    </w:rPr>
  </w:style>
  <w:style w:type="paragraph" w:styleId="Tytu">
    <w:name w:val="Title"/>
    <w:basedOn w:val="Normalny"/>
    <w:link w:val="TytuZnak"/>
    <w:qFormat/>
    <w:rsid w:val="000C048F"/>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0C048F"/>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0C048F"/>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0C048F"/>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
    <w:semiHidden/>
    <w:unhideWhenUsed/>
    <w:rsid w:val="000C048F"/>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0C048F"/>
    <w:rPr>
      <w:rFonts w:ascii="Arial" w:eastAsia="Times New Roman" w:hAnsi="Arial" w:cs="Times New Roman"/>
      <w:color w:val="000000"/>
      <w:szCs w:val="20"/>
      <w:lang w:eastAsia="pl-PL"/>
    </w:rPr>
  </w:style>
  <w:style w:type="paragraph" w:styleId="Tekstpodstawowy2">
    <w:name w:val="Body Text 2"/>
    <w:basedOn w:val="Normalny"/>
    <w:link w:val="Tekstpodstawowy2Znak"/>
    <w:semiHidden/>
    <w:unhideWhenUsed/>
    <w:rsid w:val="000C048F"/>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0C048F"/>
    <w:rPr>
      <w:rFonts w:ascii="Arial" w:eastAsia="Times New Roman" w:hAnsi="Arial" w:cs="Times New Roman"/>
      <w:color w:val="000000"/>
      <w:szCs w:val="20"/>
      <w:lang w:eastAsia="pl-PL"/>
    </w:rPr>
  </w:style>
  <w:style w:type="paragraph" w:styleId="Tekstpodstawowy3">
    <w:name w:val="Body Text 3"/>
    <w:basedOn w:val="Normalny"/>
    <w:link w:val="Tekstpodstawowy3Znak"/>
    <w:uiPriority w:val="99"/>
    <w:semiHidden/>
    <w:unhideWhenUsed/>
    <w:rsid w:val="000C048F"/>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0C048F"/>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semiHidden/>
    <w:unhideWhenUsed/>
    <w:rsid w:val="000C048F"/>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0C048F"/>
    <w:rPr>
      <w:rFonts w:ascii="Times New Roman" w:eastAsia="Times New Roman" w:hAnsi="Times New Roman" w:cs="Times New Roman"/>
      <w:sz w:val="20"/>
      <w:szCs w:val="20"/>
      <w:lang w:eastAsia="pl-PL"/>
    </w:rPr>
  </w:style>
  <w:style w:type="paragraph" w:styleId="Zwykytekst">
    <w:name w:val="Plain Text"/>
    <w:basedOn w:val="Normalny"/>
    <w:link w:val="ZwykytekstZnak"/>
    <w:semiHidden/>
    <w:unhideWhenUsed/>
    <w:rsid w:val="000C048F"/>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0C048F"/>
    <w:rPr>
      <w:rFonts w:ascii="Courier New" w:eastAsia="Times New Roman" w:hAnsi="Courier New" w:cs="Times New Roman"/>
      <w:sz w:val="20"/>
      <w:szCs w:val="24"/>
      <w:lang w:eastAsia="pl-PL"/>
    </w:rPr>
  </w:style>
  <w:style w:type="paragraph" w:styleId="Akapitzlist">
    <w:name w:val="List Paragraph"/>
    <w:basedOn w:val="Normalny"/>
    <w:uiPriority w:val="34"/>
    <w:qFormat/>
    <w:rsid w:val="000C048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0C048F"/>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0C048F"/>
    <w:pPr>
      <w:spacing w:after="0" w:line="240" w:lineRule="auto"/>
    </w:pPr>
    <w:rPr>
      <w:rFonts w:ascii="Arial" w:eastAsia="Times New Roman" w:hAnsi="Arial" w:cs="Arial"/>
      <w:sz w:val="24"/>
      <w:szCs w:val="24"/>
      <w:lang w:eastAsia="pl-PL"/>
    </w:rPr>
  </w:style>
  <w:style w:type="paragraph" w:customStyle="1" w:styleId="lit">
    <w:name w:val="lit"/>
    <w:rsid w:val="000C048F"/>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0C048F"/>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0C048F"/>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0C048F"/>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0C048F"/>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0C048F"/>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0C048F"/>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0C04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0C048F"/>
    <w:pPr>
      <w:widowControl w:val="0"/>
      <w:suppressAutoHyphens/>
      <w:spacing w:after="0" w:line="240" w:lineRule="auto"/>
    </w:pPr>
    <w:rPr>
      <w:rFonts w:ascii="Times New Roman" w:eastAsia="Tahoma" w:hAnsi="Times New Roman" w:cs="Times New Roman"/>
      <w:sz w:val="28"/>
      <w:szCs w:val="24"/>
      <w:lang w:eastAsia="pl-PL"/>
    </w:rPr>
  </w:style>
  <w:style w:type="character" w:customStyle="1" w:styleId="oznaczenie">
    <w:name w:val="oznaczenie"/>
    <w:basedOn w:val="Domylnaczcionkaakapitu"/>
    <w:rsid w:val="000C048F"/>
  </w:style>
  <w:style w:type="paragraph" w:styleId="Tekstdymka">
    <w:name w:val="Balloon Text"/>
    <w:basedOn w:val="Normalny"/>
    <w:link w:val="TekstdymkaZnak"/>
    <w:uiPriority w:val="99"/>
    <w:semiHidden/>
    <w:unhideWhenUsed/>
    <w:rsid w:val="000C048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04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828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8780</Words>
  <Characters>52684</Characters>
  <Application>Microsoft Office Word</Application>
  <DocSecurity>0</DocSecurity>
  <Lines>439</Lines>
  <Paragraphs>122</Paragraphs>
  <ScaleCrop>false</ScaleCrop>
  <Company/>
  <LinksUpToDate>false</LinksUpToDate>
  <CharactersWithSpaces>61342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2012-01-26T13:53:00Z</dcterms:created>
  <dcterms:modified xsi:type="dcterms:W3CDTF">2012-01-26T13:56:00Z</dcterms:modified>
</cp:coreProperties>
</file>