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B7A" w:rsidRPr="00115F30" w:rsidRDefault="00E33B7A" w:rsidP="00E33B7A">
      <w:pPr>
        <w:jc w:val="center"/>
        <w:rPr>
          <w:rFonts w:ascii="Arial Narrow" w:hAnsi="Arial Narrow"/>
          <w:b/>
          <w:sz w:val="32"/>
          <w:szCs w:val="32"/>
        </w:rPr>
      </w:pPr>
      <w:r w:rsidRPr="00115F30">
        <w:rPr>
          <w:rFonts w:ascii="Arial Narrow" w:hAnsi="Arial Narrow"/>
          <w:b/>
          <w:sz w:val="32"/>
          <w:szCs w:val="32"/>
        </w:rPr>
        <w:t>OBWIESZCZENIE</w:t>
      </w:r>
    </w:p>
    <w:p w:rsidR="00E33B7A" w:rsidRDefault="00E33B7A" w:rsidP="00E33B7A">
      <w:pPr>
        <w:jc w:val="center"/>
        <w:rPr>
          <w:rFonts w:ascii="Arial Narrow" w:hAnsi="Arial Narrow"/>
        </w:rPr>
      </w:pPr>
      <w:r w:rsidRPr="00115F30">
        <w:rPr>
          <w:rFonts w:ascii="Arial Narrow" w:hAnsi="Arial Narrow"/>
        </w:rPr>
        <w:t>PREZYDENTA MIASTA KIELCE</w:t>
      </w:r>
    </w:p>
    <w:p w:rsidR="00E33B7A" w:rsidRPr="00115F30" w:rsidRDefault="00E33B7A" w:rsidP="00E33B7A">
      <w:pPr>
        <w:jc w:val="center"/>
        <w:rPr>
          <w:rFonts w:ascii="Arial Narrow" w:hAnsi="Arial Narrow"/>
        </w:rPr>
      </w:pPr>
    </w:p>
    <w:p w:rsidR="00E33B7A" w:rsidRPr="00115F30" w:rsidRDefault="00E33B7A" w:rsidP="00E33B7A">
      <w:pPr>
        <w:jc w:val="center"/>
        <w:rPr>
          <w:rFonts w:ascii="Arial Narrow" w:hAnsi="Arial Narrow"/>
          <w:b/>
        </w:rPr>
      </w:pPr>
      <w:r w:rsidRPr="00115F30">
        <w:rPr>
          <w:rFonts w:ascii="Arial Narrow" w:hAnsi="Arial Narrow"/>
          <w:b/>
        </w:rPr>
        <w:t xml:space="preserve">o przystąpieniu do sporządzenia zmiany Nr 12 Studium uwarunkowań </w:t>
      </w:r>
    </w:p>
    <w:p w:rsidR="00E33B7A" w:rsidRPr="00115F30" w:rsidRDefault="00E33B7A" w:rsidP="00E33B7A">
      <w:pPr>
        <w:jc w:val="center"/>
        <w:rPr>
          <w:rFonts w:ascii="Arial Narrow" w:hAnsi="Arial Narrow"/>
          <w:b/>
        </w:rPr>
      </w:pPr>
      <w:r w:rsidRPr="00115F30">
        <w:rPr>
          <w:rFonts w:ascii="Arial Narrow" w:hAnsi="Arial Narrow"/>
          <w:b/>
        </w:rPr>
        <w:t xml:space="preserve">i kierunków zagospodarowania przestrzennego Miasta Kielce oraz prognozy oddziaływania na środowisko </w:t>
      </w:r>
    </w:p>
    <w:p w:rsidR="00E33B7A" w:rsidRPr="00E75A14" w:rsidRDefault="00E33B7A" w:rsidP="00E33B7A">
      <w:pPr>
        <w:rPr>
          <w:rFonts w:ascii="Arial Narrow" w:hAnsi="Arial Narrow"/>
          <w:b/>
        </w:rPr>
      </w:pPr>
    </w:p>
    <w:p w:rsidR="00E33B7A" w:rsidRPr="00E33B7A" w:rsidRDefault="00E33B7A" w:rsidP="00E33B7A">
      <w:pPr>
        <w:jc w:val="both"/>
        <w:rPr>
          <w:rFonts w:ascii="Arial Narrow" w:hAnsi="Arial Narrow"/>
        </w:rPr>
      </w:pPr>
      <w:r w:rsidRPr="00E33B7A">
        <w:rPr>
          <w:rFonts w:ascii="Arial Narrow" w:hAnsi="Arial Narrow"/>
        </w:rPr>
        <w:t xml:space="preserve">Na podstawie art. 11 </w:t>
      </w:r>
      <w:proofErr w:type="spellStart"/>
      <w:r w:rsidRPr="00E33B7A">
        <w:rPr>
          <w:rFonts w:ascii="Arial Narrow" w:hAnsi="Arial Narrow"/>
        </w:rPr>
        <w:t>pkt</w:t>
      </w:r>
      <w:proofErr w:type="spellEnd"/>
      <w:r w:rsidRPr="00E33B7A">
        <w:rPr>
          <w:rFonts w:ascii="Arial Narrow" w:hAnsi="Arial Narrow"/>
        </w:rPr>
        <w:t xml:space="preserve"> 1 ustawy z dnia 27 marca 2003 r. o planowaniu i zagospodarowaniu przestrzennym (Dz. U. Nr 80, poz. 717 ze zmianami) oraz art. 3 ust. 1 </w:t>
      </w:r>
      <w:proofErr w:type="spellStart"/>
      <w:r w:rsidRPr="00E33B7A">
        <w:rPr>
          <w:rFonts w:ascii="Arial Narrow" w:hAnsi="Arial Narrow"/>
        </w:rPr>
        <w:t>pkt</w:t>
      </w:r>
      <w:proofErr w:type="spellEnd"/>
      <w:r w:rsidRPr="00E33B7A">
        <w:rPr>
          <w:rFonts w:ascii="Arial Narrow" w:hAnsi="Arial Narrow"/>
        </w:rPr>
        <w:t xml:space="preserve"> 11c, art. 39 ust. 1, art. 40 ustawy z dnia 3 października 2008 r. o udostępnieniu informacji o środowisku i jego ochronie, udziale społeczeństwa w ochronie środowiska oraz o ocenach oddziaływania na środowisko (Dz. U. z 2008 r. Nr 199, poz. 1227 ze zm.)</w:t>
      </w:r>
    </w:p>
    <w:p w:rsidR="00E33B7A" w:rsidRPr="00E33B7A" w:rsidRDefault="00E33B7A" w:rsidP="00E614D9">
      <w:pPr>
        <w:jc w:val="center"/>
        <w:rPr>
          <w:rFonts w:ascii="Arial Narrow" w:hAnsi="Arial Narrow"/>
          <w:b/>
        </w:rPr>
      </w:pPr>
      <w:r w:rsidRPr="00E33B7A">
        <w:rPr>
          <w:rFonts w:ascii="Arial Narrow" w:hAnsi="Arial Narrow"/>
          <w:b/>
        </w:rPr>
        <w:t>zawiadamiam</w:t>
      </w:r>
    </w:p>
    <w:p w:rsidR="00E33B7A" w:rsidRPr="00E33B7A" w:rsidRDefault="00E33B7A" w:rsidP="00E33B7A">
      <w:pPr>
        <w:jc w:val="both"/>
        <w:rPr>
          <w:rFonts w:ascii="Arial Narrow" w:hAnsi="Arial Narrow"/>
        </w:rPr>
      </w:pPr>
      <w:r w:rsidRPr="00E33B7A">
        <w:rPr>
          <w:rFonts w:ascii="Arial Narrow" w:hAnsi="Arial Narrow"/>
        </w:rPr>
        <w:t>o podjęciu przez Radę Miasta Kielce uchwały Nr XVI/367/2011 z dnia 8 września 2011r. w sprawie przystąpienia do sporządzenia zmiany Nr 12 Studium uwarunkowań i kierunków zagospodarowania przestrzennego Miasta Kielce oraz o przystąpieniu do opracowania prognozy oddziaływania na środowisko.</w:t>
      </w:r>
    </w:p>
    <w:p w:rsidR="00E33B7A" w:rsidRPr="00E33B7A" w:rsidRDefault="00E33B7A" w:rsidP="007445A8">
      <w:pPr>
        <w:ind w:firstLine="360"/>
        <w:jc w:val="both"/>
        <w:rPr>
          <w:rFonts w:ascii="Arial Narrow" w:hAnsi="Arial Narrow"/>
        </w:rPr>
      </w:pPr>
      <w:r w:rsidRPr="00E33B7A">
        <w:rPr>
          <w:rFonts w:ascii="Arial Narrow" w:hAnsi="Arial Narrow"/>
        </w:rPr>
        <w:t xml:space="preserve">Przedmiotem zmiany jest wprowadzenie do ustaleń Studium uwarunkowań i kierunków zagospodarowania przestrzennego Miasta Kielce przebiegu linii elektroenergetycznej 220 </w:t>
      </w:r>
      <w:proofErr w:type="spellStart"/>
      <w:r w:rsidRPr="00E33B7A">
        <w:rPr>
          <w:rFonts w:ascii="Arial Narrow" w:hAnsi="Arial Narrow"/>
        </w:rPr>
        <w:t>kV</w:t>
      </w:r>
      <w:proofErr w:type="spellEnd"/>
      <w:r w:rsidRPr="00E33B7A">
        <w:rPr>
          <w:rFonts w:ascii="Arial Narrow" w:hAnsi="Arial Narrow"/>
        </w:rPr>
        <w:t xml:space="preserve"> relacji Kielce Piaski – Radkowice wraz z rozbudową stacji Kielce Piaski oraz wprowadzenie innych zmian mających związek z przedmiotową inwestycją, które wynikną w toku prac nad Zmianą nr 12 Studium.</w:t>
      </w:r>
    </w:p>
    <w:p w:rsidR="00E33B7A" w:rsidRPr="00E33B7A" w:rsidRDefault="00E33B7A" w:rsidP="00E33B7A">
      <w:pPr>
        <w:ind w:firstLine="360"/>
        <w:jc w:val="both"/>
        <w:rPr>
          <w:rFonts w:ascii="Arial Narrow" w:hAnsi="Arial Narrow"/>
        </w:rPr>
      </w:pPr>
      <w:r w:rsidRPr="00E33B7A">
        <w:rPr>
          <w:rFonts w:ascii="Arial Narrow" w:hAnsi="Arial Narrow"/>
        </w:rPr>
        <w:t xml:space="preserve">Zainteresowani mogą składać wnioski do wyżej wymienionej zmiany Nr 12 Studium uwarunkowań </w:t>
      </w:r>
      <w:r w:rsidR="007445A8">
        <w:rPr>
          <w:rFonts w:ascii="Arial Narrow" w:hAnsi="Arial Narrow"/>
        </w:rPr>
        <w:br/>
      </w:r>
      <w:r w:rsidRPr="00E33B7A">
        <w:rPr>
          <w:rFonts w:ascii="Arial Narrow" w:hAnsi="Arial Narrow"/>
        </w:rPr>
        <w:t xml:space="preserve">i kierunków zagospodarowania przestrzennego Miasta Kielce oraz uwagi i wnioski do prognozy oddziaływania na środowisko. Uwagi i wnioski należy składać do Prezydenta Miasta Kielce, </w:t>
      </w:r>
      <w:r w:rsidR="007445A8">
        <w:rPr>
          <w:rFonts w:ascii="Arial Narrow" w:hAnsi="Arial Narrow"/>
        </w:rPr>
        <w:br/>
      </w:r>
      <w:r w:rsidRPr="00E33B7A">
        <w:rPr>
          <w:rFonts w:ascii="Arial Narrow" w:hAnsi="Arial Narrow"/>
        </w:rPr>
        <w:t>z podaniem: imienia i nazwiska, nazwy jednostki organizacyjnej i adresu wnioskodawcy, przedmiot wniosku oraz oznaczenie nieruchomości, której dotyczy wniosek</w:t>
      </w:r>
      <w:r w:rsidR="00916961">
        <w:rPr>
          <w:rFonts w:ascii="Arial Narrow" w:hAnsi="Arial Narrow"/>
        </w:rPr>
        <w:t xml:space="preserve"> - </w:t>
      </w:r>
    </w:p>
    <w:p w:rsidR="00E33B7A" w:rsidRPr="00E33B7A" w:rsidRDefault="00E33B7A" w:rsidP="00E33B7A">
      <w:pPr>
        <w:numPr>
          <w:ilvl w:val="0"/>
          <w:numId w:val="1"/>
        </w:numPr>
        <w:rPr>
          <w:rFonts w:ascii="Arial Narrow" w:hAnsi="Arial Narrow"/>
        </w:rPr>
      </w:pPr>
      <w:r w:rsidRPr="00E33B7A">
        <w:rPr>
          <w:rFonts w:ascii="Arial Narrow" w:hAnsi="Arial Narrow"/>
        </w:rPr>
        <w:t>w formie pisemnej,</w:t>
      </w:r>
    </w:p>
    <w:p w:rsidR="00E33B7A" w:rsidRPr="00E33B7A" w:rsidRDefault="00E33B7A" w:rsidP="00E33B7A">
      <w:pPr>
        <w:numPr>
          <w:ilvl w:val="0"/>
          <w:numId w:val="1"/>
        </w:numPr>
        <w:rPr>
          <w:rFonts w:ascii="Arial Narrow" w:hAnsi="Arial Narrow"/>
        </w:rPr>
      </w:pPr>
      <w:r w:rsidRPr="00E33B7A">
        <w:rPr>
          <w:rFonts w:ascii="Arial Narrow" w:hAnsi="Arial Narrow"/>
        </w:rPr>
        <w:t>ustnie do protokołu,</w:t>
      </w:r>
    </w:p>
    <w:p w:rsidR="00E33B7A" w:rsidRPr="00E33B7A" w:rsidRDefault="00E33B7A" w:rsidP="00E33B7A">
      <w:pPr>
        <w:numPr>
          <w:ilvl w:val="0"/>
          <w:numId w:val="1"/>
        </w:numPr>
        <w:rPr>
          <w:rFonts w:ascii="Arial Narrow" w:hAnsi="Arial Narrow"/>
          <w:lang w:val="de-DE"/>
        </w:rPr>
      </w:pPr>
      <w:r w:rsidRPr="00E33B7A">
        <w:rPr>
          <w:rFonts w:ascii="Arial Narrow" w:hAnsi="Arial Narrow"/>
        </w:rPr>
        <w:t>za pomocą środków komunikacji elektronicznej, bez konieczności opatrywania ich bezpiecznym podpisem elektronicznym, o którym mowa w ustawie z dnia 18 września 2001 r. o podpisie elektronicznym na adres</w:t>
      </w:r>
      <w:r w:rsidRPr="00E33B7A">
        <w:rPr>
          <w:rFonts w:ascii="Arial Narrow" w:hAnsi="Arial Narrow"/>
          <w:lang w:val="de-DE"/>
        </w:rPr>
        <w:t xml:space="preserve">e-mail: </w:t>
      </w:r>
      <w:hyperlink r:id="rId5" w:history="1">
        <w:r w:rsidRPr="00E33B7A">
          <w:rPr>
            <w:rStyle w:val="Hipercze"/>
            <w:rFonts w:ascii="Arial Narrow" w:hAnsi="Arial Narrow"/>
            <w:b/>
            <w:color w:val="auto"/>
            <w:lang w:val="de-DE"/>
          </w:rPr>
          <w:t>zofia.biel@um.kielce.pl</w:t>
        </w:r>
      </w:hyperlink>
    </w:p>
    <w:p w:rsidR="00E33B7A" w:rsidRPr="00E33B7A" w:rsidRDefault="00E33B7A" w:rsidP="00E33B7A">
      <w:pPr>
        <w:rPr>
          <w:rFonts w:ascii="Arial Narrow" w:hAnsi="Arial Narrow"/>
          <w:b/>
          <w:lang w:val="de-DE"/>
        </w:rPr>
      </w:pPr>
    </w:p>
    <w:p w:rsidR="00154BA4" w:rsidRDefault="00E33B7A" w:rsidP="00154BA4">
      <w:pPr>
        <w:rPr>
          <w:rFonts w:ascii="Arial Narrow" w:hAnsi="Arial Narrow"/>
          <w:b/>
        </w:rPr>
      </w:pPr>
      <w:r w:rsidRPr="00E33B7A">
        <w:rPr>
          <w:rFonts w:ascii="Arial Narrow" w:hAnsi="Arial Narrow"/>
        </w:rPr>
        <w:t xml:space="preserve">Wnioski do zmiany Studium oraz uwagi i wnioski do prognozy oddziaływania na środowisko mogą być wnoszone </w:t>
      </w:r>
      <w:r w:rsidRPr="00E33B7A">
        <w:rPr>
          <w:rFonts w:ascii="Arial Narrow" w:hAnsi="Arial Narrow"/>
          <w:b/>
        </w:rPr>
        <w:t>w nieprzekraczalnym terminie do dnia 8 listopada 2011r. na adres : Urząd Miasta Kielce, Rynek 1, 25-303 Kielce.</w:t>
      </w:r>
    </w:p>
    <w:p w:rsidR="00E33B7A" w:rsidRPr="00154BA4" w:rsidRDefault="00E33B7A" w:rsidP="00154BA4">
      <w:pPr>
        <w:jc w:val="center"/>
        <w:rPr>
          <w:rFonts w:ascii="Arial Narrow" w:hAnsi="Arial Narrow"/>
          <w:b/>
        </w:rPr>
      </w:pPr>
      <w:r w:rsidRPr="00B20104">
        <w:rPr>
          <w:rFonts w:ascii="Arial Narrow" w:hAnsi="Arial Narrow"/>
          <w:b/>
          <w:sz w:val="20"/>
          <w:szCs w:val="20"/>
        </w:rPr>
        <w:t>ORIENTACJA</w:t>
      </w:r>
    </w:p>
    <w:p w:rsidR="00916961" w:rsidRPr="007D3ABF" w:rsidRDefault="007D3ABF" w:rsidP="00154BA4">
      <w:pPr>
        <w:jc w:val="center"/>
      </w:pPr>
      <w:r w:rsidRPr="007D3ABF">
        <w:object w:dxaOrig="18202" w:dyaOrig="66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pt;height:123pt">
            <v:imagedata r:id="rId6" o:title=""/>
          </v:shape>
        </w:object>
      </w:r>
    </w:p>
    <w:sectPr w:rsidR="00916961" w:rsidRPr="007D3ABF" w:rsidSect="00E614D9">
      <w:pgSz w:w="11906" w:h="16838"/>
      <w:pgMar w:top="161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FE611F"/>
    <w:multiLevelType w:val="hybridMultilevel"/>
    <w:tmpl w:val="40742B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33B7A"/>
    <w:rsid w:val="00016A30"/>
    <w:rsid w:val="0002467A"/>
    <w:rsid w:val="00076A34"/>
    <w:rsid w:val="000807E1"/>
    <w:rsid w:val="00154BA4"/>
    <w:rsid w:val="001C0E91"/>
    <w:rsid w:val="001F3492"/>
    <w:rsid w:val="00200E13"/>
    <w:rsid w:val="00225C55"/>
    <w:rsid w:val="003C1B25"/>
    <w:rsid w:val="00410F62"/>
    <w:rsid w:val="0043334E"/>
    <w:rsid w:val="00446859"/>
    <w:rsid w:val="004C49C6"/>
    <w:rsid w:val="004F4338"/>
    <w:rsid w:val="005054A5"/>
    <w:rsid w:val="00541750"/>
    <w:rsid w:val="005D6CF6"/>
    <w:rsid w:val="00606D56"/>
    <w:rsid w:val="00675408"/>
    <w:rsid w:val="00675FD9"/>
    <w:rsid w:val="00681A5B"/>
    <w:rsid w:val="00683888"/>
    <w:rsid w:val="00693EB2"/>
    <w:rsid w:val="00704761"/>
    <w:rsid w:val="007445A8"/>
    <w:rsid w:val="007D3ABF"/>
    <w:rsid w:val="00823B5F"/>
    <w:rsid w:val="00916961"/>
    <w:rsid w:val="0096021D"/>
    <w:rsid w:val="009651FB"/>
    <w:rsid w:val="00972C5B"/>
    <w:rsid w:val="00AA36D1"/>
    <w:rsid w:val="00B04C5D"/>
    <w:rsid w:val="00B87CDD"/>
    <w:rsid w:val="00BD7A81"/>
    <w:rsid w:val="00BE30E8"/>
    <w:rsid w:val="00C8673B"/>
    <w:rsid w:val="00CC7821"/>
    <w:rsid w:val="00D81ECD"/>
    <w:rsid w:val="00E05676"/>
    <w:rsid w:val="00E24E03"/>
    <w:rsid w:val="00E31B76"/>
    <w:rsid w:val="00E33B7A"/>
    <w:rsid w:val="00E60FF4"/>
    <w:rsid w:val="00E614D9"/>
    <w:rsid w:val="00EC2658"/>
    <w:rsid w:val="00F2333D"/>
    <w:rsid w:val="00F9685E"/>
    <w:rsid w:val="00FE3359"/>
    <w:rsid w:val="00FF5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3B7A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qFormat/>
    <w:rsid w:val="007D3ABF"/>
    <w:pPr>
      <w:keepNext/>
      <w:outlineLvl w:val="0"/>
    </w:pPr>
    <w:rPr>
      <w:sz w:val="40"/>
    </w:rPr>
  </w:style>
  <w:style w:type="paragraph" w:styleId="Nagwek2">
    <w:name w:val="heading 2"/>
    <w:basedOn w:val="Normalny"/>
    <w:next w:val="Normalny"/>
    <w:qFormat/>
    <w:rsid w:val="007D3ABF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33B7A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3B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3B7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3B7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3B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3B7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3B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B7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zofia.biel@um.kielce.p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330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OBWIESZCZENIE</vt:lpstr>
    </vt:vector>
  </TitlesOfParts>
  <Company/>
  <LinksUpToDate>false</LinksUpToDate>
  <CharactersWithSpaces>2309</CharactersWithSpaces>
  <SharedDoc>false</SharedDoc>
  <HLinks>
    <vt:vector size="6" baseType="variant">
      <vt:variant>
        <vt:i4>1703980</vt:i4>
      </vt:variant>
      <vt:variant>
        <vt:i4>0</vt:i4>
      </vt:variant>
      <vt:variant>
        <vt:i4>0</vt:i4>
      </vt:variant>
      <vt:variant>
        <vt:i4>5</vt:i4>
      </vt:variant>
      <vt:variant>
        <vt:lpwstr>mailto:zofia.biel@um.kielce.pl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OBWIESZCZENIE</dc:title>
  <dc:creator>akrawczyk</dc:creator>
  <cp:lastModifiedBy>stomaszewska</cp:lastModifiedBy>
  <cp:revision>2</cp:revision>
  <cp:lastPrinted>2011-09-28T10:35:00Z</cp:lastPrinted>
  <dcterms:created xsi:type="dcterms:W3CDTF">2011-10-17T06:45:00Z</dcterms:created>
  <dcterms:modified xsi:type="dcterms:W3CDTF">2011-10-17T06:45:00Z</dcterms:modified>
</cp:coreProperties>
</file>