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B" w:rsidRDefault="00153C4B" w:rsidP="009F082C">
      <w:pPr>
        <w:pStyle w:val="Nagwek4"/>
        <w:jc w:val="left"/>
      </w:pPr>
    </w:p>
    <w:p w:rsidR="00153C4B" w:rsidRDefault="00153C4B" w:rsidP="00153C4B">
      <w:pPr>
        <w:pStyle w:val="Nagwek4"/>
        <w:ind w:left="2832" w:firstLine="708"/>
        <w:jc w:val="left"/>
      </w:pPr>
      <w:r>
        <w:t>OGŁOSZENIE</w:t>
      </w:r>
    </w:p>
    <w:p w:rsidR="00153C4B" w:rsidRPr="00EE170A" w:rsidRDefault="00153C4B" w:rsidP="00153C4B"/>
    <w:p w:rsidR="00153C4B" w:rsidRDefault="00153C4B" w:rsidP="00153C4B">
      <w:pPr>
        <w:jc w:val="center"/>
        <w:rPr>
          <w:b/>
          <w:bCs/>
        </w:rPr>
      </w:pPr>
      <w:r>
        <w:rPr>
          <w:b/>
          <w:bCs/>
        </w:rPr>
        <w:t>PREZYDENT  MIASTA  KIELCE</w:t>
      </w:r>
    </w:p>
    <w:p w:rsidR="00153C4B" w:rsidRDefault="00153C4B" w:rsidP="00153C4B">
      <w:pPr>
        <w:rPr>
          <w:b/>
          <w:bCs/>
        </w:rPr>
      </w:pPr>
    </w:p>
    <w:p w:rsidR="00153C4B" w:rsidRPr="003C73A6" w:rsidRDefault="00153C4B" w:rsidP="00153C4B">
      <w:pPr>
        <w:jc w:val="both"/>
        <w:rPr>
          <w:b/>
          <w:bCs/>
        </w:rPr>
      </w:pPr>
      <w:r w:rsidRPr="00170B33">
        <w:t xml:space="preserve">Na podstawie </w:t>
      </w:r>
      <w:r w:rsidRPr="005625F0">
        <w:t xml:space="preserve">art. </w:t>
      </w:r>
      <w:r>
        <w:t>25 ust.1, ust.</w:t>
      </w:r>
      <w:r w:rsidRPr="005625F0">
        <w:t xml:space="preserve">3 </w:t>
      </w:r>
      <w:r>
        <w:t xml:space="preserve">i </w:t>
      </w:r>
      <w:r w:rsidRPr="005625F0">
        <w:t>ust.</w:t>
      </w:r>
      <w:r>
        <w:t xml:space="preserve">4 z dnia 12 marca 2004 r. o pomocy społecznej (Dz. U.  z 2009 r. Nr 175, poz. 1362 z </w:t>
      </w:r>
      <w:proofErr w:type="spellStart"/>
      <w:r>
        <w:t>późn</w:t>
      </w:r>
      <w:proofErr w:type="spellEnd"/>
      <w:r>
        <w:t xml:space="preserve">. zm.) w związku z art. 11, art. 13, art.14 </w:t>
      </w:r>
      <w:r w:rsidRPr="005625F0">
        <w:t>ustawy z dnia 24 kwietnia 2003 r. o działalności pożytku publicznego i o wolontariacie  (Dz. U. Nr 96, poz.</w:t>
      </w:r>
      <w:r>
        <w:t xml:space="preserve"> </w:t>
      </w:r>
      <w:r w:rsidRPr="005625F0">
        <w:t xml:space="preserve">873, </w:t>
      </w:r>
      <w:r>
        <w:t xml:space="preserve">z </w:t>
      </w:r>
      <w:proofErr w:type="spellStart"/>
      <w:r w:rsidRPr="005625F0">
        <w:t>późn</w:t>
      </w:r>
      <w:proofErr w:type="spellEnd"/>
      <w:r w:rsidRPr="005625F0">
        <w:t xml:space="preserve">. zm.), </w:t>
      </w:r>
      <w:r w:rsidRPr="00170B33">
        <w:t xml:space="preserve"> </w:t>
      </w:r>
      <w:r w:rsidRPr="003C73A6">
        <w:rPr>
          <w:b/>
          <w:bCs/>
        </w:rPr>
        <w:t>ogłasza otwarty konkurs ofert na:</w:t>
      </w:r>
    </w:p>
    <w:p w:rsidR="00153C4B" w:rsidRPr="00170B33" w:rsidRDefault="00153C4B" w:rsidP="00153C4B">
      <w:pPr>
        <w:jc w:val="both"/>
      </w:pPr>
    </w:p>
    <w:p w:rsidR="00153C4B" w:rsidRPr="00170B33" w:rsidRDefault="00153C4B" w:rsidP="00153C4B">
      <w:pPr>
        <w:jc w:val="center"/>
        <w:rPr>
          <w:b/>
          <w:bCs/>
        </w:rPr>
      </w:pPr>
    </w:p>
    <w:p w:rsidR="00153C4B" w:rsidRDefault="00153C4B" w:rsidP="00153C4B">
      <w:pPr>
        <w:jc w:val="both"/>
      </w:pPr>
      <w:r>
        <w:t>N</w:t>
      </w:r>
      <w:r w:rsidRPr="005625F0">
        <w:t xml:space="preserve">a </w:t>
      </w:r>
      <w:r>
        <w:t xml:space="preserve">realizację </w:t>
      </w:r>
      <w:r w:rsidRPr="005625F0">
        <w:t>zada</w:t>
      </w:r>
      <w:r w:rsidR="00EB6E83">
        <w:t>ń</w:t>
      </w:r>
      <w:r w:rsidRPr="005625F0">
        <w:t xml:space="preserve"> publiczn</w:t>
      </w:r>
      <w:r w:rsidR="00EB6E83">
        <w:t>ych</w:t>
      </w:r>
      <w:r w:rsidRPr="005625F0">
        <w:t xml:space="preserve"> z zakresu pomocy społecznej w</w:t>
      </w:r>
      <w:r>
        <w:t xml:space="preserve"> okresie od 1.0</w:t>
      </w:r>
      <w:r w:rsidR="007C3A2B">
        <w:t>9</w:t>
      </w:r>
      <w:r>
        <w:t>.</w:t>
      </w:r>
      <w:r w:rsidRPr="005625F0">
        <w:t>2011</w:t>
      </w:r>
      <w:r>
        <w:t>r. do 31.12.201</w:t>
      </w:r>
      <w:r w:rsidR="007C3A2B">
        <w:t>1</w:t>
      </w:r>
      <w:r>
        <w:t xml:space="preserve"> r.</w:t>
      </w:r>
      <w:r w:rsidRPr="005625F0">
        <w:t xml:space="preserve">, jakim jest prowadzenie </w:t>
      </w:r>
      <w:r w:rsidRPr="00B751A0">
        <w:t xml:space="preserve">placówek opiekuńczo – wychowawczych wsparcia dziennego na </w:t>
      </w:r>
      <w:r w:rsidRPr="005625F0">
        <w:t>teren</w:t>
      </w:r>
      <w:r>
        <w:t>ie</w:t>
      </w:r>
      <w:r w:rsidRPr="005625F0">
        <w:t xml:space="preserve"> Miasta Kielce</w:t>
      </w:r>
      <w:r>
        <w:t>.</w:t>
      </w:r>
    </w:p>
    <w:p w:rsidR="00153C4B" w:rsidRDefault="00153C4B" w:rsidP="00153C4B">
      <w:pPr>
        <w:jc w:val="both"/>
      </w:pPr>
      <w:r>
        <w:t>Zlecenie realizacji zadania publicznego w zakresie pomocy społecznej nastąpi w formie wspierania zadania wraz z udzieleniem dotacji na dofinansowanie  realizacji.</w:t>
      </w:r>
    </w:p>
    <w:p w:rsidR="00153C4B" w:rsidRDefault="00153C4B" w:rsidP="00153C4B">
      <w:pPr>
        <w:jc w:val="both"/>
      </w:pPr>
    </w:p>
    <w:p w:rsidR="00153C4B" w:rsidRPr="00CB062F" w:rsidRDefault="00153C4B" w:rsidP="00153C4B">
      <w:pPr>
        <w:jc w:val="both"/>
        <w:rPr>
          <w:b/>
          <w:bCs/>
        </w:rPr>
      </w:pPr>
      <w:r w:rsidRPr="00CB062F">
        <w:rPr>
          <w:b/>
          <w:bCs/>
        </w:rPr>
        <w:t>Rodzaj zadania i wysokość środków publicznych przeznaczonych na realizację</w:t>
      </w:r>
      <w:r>
        <w:rPr>
          <w:b/>
          <w:bCs/>
        </w:rPr>
        <w:t xml:space="preserve"> zadania:</w:t>
      </w:r>
    </w:p>
    <w:p w:rsidR="00153C4B" w:rsidRPr="00CB062F" w:rsidRDefault="00153C4B" w:rsidP="00153C4B">
      <w:pPr>
        <w:jc w:val="both"/>
        <w:rPr>
          <w:b/>
          <w:bCs/>
        </w:rPr>
      </w:pPr>
    </w:p>
    <w:p w:rsidR="002C1604" w:rsidRDefault="00153C4B" w:rsidP="002C1604">
      <w:pPr>
        <w:jc w:val="both"/>
      </w:pPr>
      <w:r>
        <w:t>Zadanie</w:t>
      </w:r>
      <w:r w:rsidR="0063253E">
        <w:t xml:space="preserve"> Nr </w:t>
      </w:r>
      <w:r>
        <w:t>1. Prowa</w:t>
      </w:r>
      <w:r w:rsidRPr="005625F0">
        <w:t xml:space="preserve">dzenie </w:t>
      </w:r>
      <w:r w:rsidRPr="00B751A0">
        <w:t>placówk</w:t>
      </w:r>
      <w:r>
        <w:t>i</w:t>
      </w:r>
      <w:r w:rsidR="00875C7C" w:rsidRPr="00875C7C">
        <w:t xml:space="preserve"> </w:t>
      </w:r>
      <w:r w:rsidR="00875C7C" w:rsidRPr="00E94299">
        <w:t>opiekuńczo – wychowawczej</w:t>
      </w:r>
      <w:r w:rsidR="00875C7C">
        <w:t xml:space="preserve"> </w:t>
      </w:r>
      <w:r>
        <w:t>wsparcia dziennego</w:t>
      </w:r>
      <w:r w:rsidRPr="00181FD2">
        <w:t xml:space="preserve"> </w:t>
      </w:r>
      <w:r w:rsidRPr="005625F0">
        <w:t xml:space="preserve">przeznaczonej dla </w:t>
      </w:r>
      <w:r w:rsidR="002C1604">
        <w:t>3</w:t>
      </w:r>
      <w:r w:rsidRPr="005625F0">
        <w:t>0 dziec</w:t>
      </w:r>
      <w:r w:rsidR="00E45940">
        <w:t xml:space="preserve">i i młodzieży w wieku szkolnym </w:t>
      </w:r>
      <w:r w:rsidR="002C1604" w:rsidRPr="00CB062F">
        <w:t xml:space="preserve">obejmującej swym zasięgiem </w:t>
      </w:r>
      <w:r w:rsidR="009E1601">
        <w:t>os. Uroczysko I. os. Uroczysko II, Szydłówek, Sieje.</w:t>
      </w:r>
    </w:p>
    <w:p w:rsidR="009E1601" w:rsidRDefault="009E1601" w:rsidP="009E1601">
      <w:pPr>
        <w:jc w:val="both"/>
        <w:rPr>
          <w:b/>
          <w:bCs/>
        </w:rPr>
      </w:pPr>
      <w:r>
        <w:t xml:space="preserve">                                                          - 3</w:t>
      </w:r>
      <w:r w:rsidRPr="00D067B7">
        <w:rPr>
          <w:b/>
          <w:bCs/>
        </w:rPr>
        <w:t>0</w:t>
      </w:r>
      <w:r w:rsidRPr="00170B33">
        <w:rPr>
          <w:b/>
          <w:bCs/>
        </w:rPr>
        <w:t xml:space="preserve"> </w:t>
      </w:r>
      <w:r>
        <w:rPr>
          <w:b/>
          <w:bCs/>
        </w:rPr>
        <w:t>0</w:t>
      </w:r>
      <w:r w:rsidRPr="00170B33">
        <w:rPr>
          <w:b/>
          <w:bCs/>
        </w:rPr>
        <w:t xml:space="preserve">00 zł. (słownie złotych: </w:t>
      </w:r>
      <w:r>
        <w:rPr>
          <w:b/>
          <w:bCs/>
        </w:rPr>
        <w:t>trzydzieści tysięcy)</w:t>
      </w:r>
      <w:r w:rsidRPr="00170B33">
        <w:rPr>
          <w:b/>
          <w:bCs/>
        </w:rPr>
        <w:t xml:space="preserve"> </w:t>
      </w:r>
    </w:p>
    <w:p w:rsidR="009E1601" w:rsidRPr="00170B33" w:rsidRDefault="009E1601" w:rsidP="009E1601">
      <w:pPr>
        <w:jc w:val="both"/>
        <w:rPr>
          <w:b/>
          <w:bCs/>
        </w:rPr>
      </w:pPr>
    </w:p>
    <w:p w:rsidR="002C1604" w:rsidRDefault="00153C4B" w:rsidP="002C1604">
      <w:pPr>
        <w:jc w:val="both"/>
      </w:pPr>
      <w:r>
        <w:t>Zadanie</w:t>
      </w:r>
      <w:r w:rsidR="0063253E">
        <w:t xml:space="preserve"> Nr </w:t>
      </w:r>
      <w:r>
        <w:t>2. Prowa</w:t>
      </w:r>
      <w:r w:rsidRPr="005625F0">
        <w:t xml:space="preserve">dzenie </w:t>
      </w:r>
      <w:r w:rsidRPr="00E94299">
        <w:t>specjalistycznej placówki opiekuńczo – wychowawczej</w:t>
      </w:r>
      <w:r w:rsidRPr="00CB062F">
        <w:t xml:space="preserve"> wsparcia dziennego o charakterze socjoterapeutycznym przeznaczonej dla </w:t>
      </w:r>
      <w:r w:rsidR="002C1604">
        <w:t>5</w:t>
      </w:r>
      <w:r w:rsidRPr="00CB062F">
        <w:t>0 dzieci i młodzieży w wieku szkolnym</w:t>
      </w:r>
      <w:r w:rsidR="009E1601">
        <w:t xml:space="preserve"> na os.</w:t>
      </w:r>
      <w:r w:rsidR="0016040F">
        <w:t xml:space="preserve"> </w:t>
      </w:r>
      <w:r w:rsidR="009E1601">
        <w:t>Czarnów,</w:t>
      </w:r>
      <w:r w:rsidRPr="00E94299">
        <w:rPr>
          <w:sz w:val="28"/>
          <w:szCs w:val="28"/>
        </w:rPr>
        <w:t xml:space="preserve"> </w:t>
      </w:r>
      <w:r w:rsidR="002C1604" w:rsidRPr="00170B33">
        <w:t xml:space="preserve">w </w:t>
      </w:r>
      <w:r w:rsidR="002C1604">
        <w:t xml:space="preserve">lokalu </w:t>
      </w:r>
      <w:r w:rsidR="00EA6814">
        <w:t xml:space="preserve">Miejskiego Ośrodka Pomocy Rodzinie, </w:t>
      </w:r>
      <w:r w:rsidR="002C1604">
        <w:t>przy ul. Jagiellońskiej 26 w Kielcach</w:t>
      </w:r>
    </w:p>
    <w:p w:rsidR="002C1604" w:rsidRDefault="002C1604" w:rsidP="002C1604">
      <w:pPr>
        <w:jc w:val="both"/>
        <w:rPr>
          <w:b/>
          <w:bCs/>
        </w:rPr>
      </w:pPr>
      <w:r>
        <w:t xml:space="preserve">                                                                 - </w:t>
      </w:r>
      <w:r>
        <w:rPr>
          <w:b/>
          <w:bCs/>
        </w:rPr>
        <w:t>5</w:t>
      </w:r>
      <w:r w:rsidRPr="00D067B7">
        <w:rPr>
          <w:b/>
          <w:bCs/>
        </w:rPr>
        <w:t>0</w:t>
      </w:r>
      <w:r w:rsidRPr="00170B33">
        <w:rPr>
          <w:b/>
          <w:bCs/>
        </w:rPr>
        <w:t xml:space="preserve"> </w:t>
      </w:r>
      <w:r>
        <w:rPr>
          <w:b/>
          <w:bCs/>
        </w:rPr>
        <w:t>0</w:t>
      </w:r>
      <w:r w:rsidRPr="00170B33">
        <w:rPr>
          <w:b/>
          <w:bCs/>
        </w:rPr>
        <w:t xml:space="preserve">00 zł. (słownie złotych: </w:t>
      </w:r>
      <w:r>
        <w:rPr>
          <w:b/>
          <w:bCs/>
        </w:rPr>
        <w:t>pięćdziesiąt tysięcy)</w:t>
      </w:r>
      <w:r w:rsidRPr="00170B33">
        <w:rPr>
          <w:b/>
          <w:bCs/>
        </w:rPr>
        <w:t xml:space="preserve"> </w:t>
      </w:r>
    </w:p>
    <w:p w:rsidR="002C1604" w:rsidRPr="00170B33" w:rsidRDefault="002C1604" w:rsidP="002C1604">
      <w:pPr>
        <w:jc w:val="both"/>
        <w:rPr>
          <w:b/>
          <w:bCs/>
        </w:rPr>
      </w:pPr>
    </w:p>
    <w:p w:rsidR="00153C4B" w:rsidRPr="00471F69" w:rsidRDefault="00153C4B" w:rsidP="00153C4B">
      <w:pPr>
        <w:jc w:val="both"/>
      </w:pPr>
      <w:r w:rsidRPr="00170B33">
        <w:t>Realizację w/w zadania</w:t>
      </w:r>
      <w:r>
        <w:t xml:space="preserve"> w powyższych wysokościach </w:t>
      </w:r>
      <w:r w:rsidRPr="00170B33">
        <w:t>ustala się na okres</w:t>
      </w:r>
      <w:r w:rsidRPr="00170B33">
        <w:rPr>
          <w:b/>
          <w:bCs/>
        </w:rPr>
        <w:t xml:space="preserve"> </w:t>
      </w:r>
      <w:r w:rsidRPr="00471F69">
        <w:rPr>
          <w:u w:val="single"/>
        </w:rPr>
        <w:t>od 01.0</w:t>
      </w:r>
      <w:r w:rsidR="005C2813">
        <w:rPr>
          <w:u w:val="single"/>
        </w:rPr>
        <w:t>9</w:t>
      </w:r>
      <w:r w:rsidRPr="00471F69">
        <w:rPr>
          <w:u w:val="single"/>
        </w:rPr>
        <w:t>.2011 r. do 31.12.2011 r</w:t>
      </w:r>
      <w:r w:rsidRPr="00471F69">
        <w:t xml:space="preserve">. </w:t>
      </w:r>
    </w:p>
    <w:p w:rsidR="00EA6814" w:rsidRDefault="00EA6814" w:rsidP="00153C4B">
      <w:pPr>
        <w:ind w:firstLine="360"/>
        <w:jc w:val="both"/>
      </w:pPr>
    </w:p>
    <w:p w:rsidR="00153C4B" w:rsidRDefault="00153C4B" w:rsidP="00153C4B">
      <w:pPr>
        <w:ind w:firstLine="360"/>
        <w:jc w:val="both"/>
      </w:pPr>
      <w:r>
        <w:t xml:space="preserve">W otwartym konkursie mogą uczestniczyć organizacje pozarządowe oraz inne podmioty wymienione  w art. 3 ust. 3 </w:t>
      </w:r>
      <w:r w:rsidRPr="005625F0">
        <w:t>ustawy o działalności pożytku publicznego i o wolontariacie</w:t>
      </w:r>
      <w:r>
        <w:t>, które łącznie spełniają następujące warunki: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t>prowadzą działalność statutową w dziedzinie objętej konkursem;</w:t>
      </w:r>
    </w:p>
    <w:p w:rsidR="00153C4B" w:rsidRDefault="00153C4B" w:rsidP="0063253E">
      <w:pPr>
        <w:pStyle w:val="Akapitzlist"/>
        <w:numPr>
          <w:ilvl w:val="0"/>
          <w:numId w:val="1"/>
        </w:numPr>
        <w:jc w:val="both"/>
      </w:pPr>
      <w:r w:rsidRPr="00CE2999">
        <w:rPr>
          <w:u w:val="single"/>
        </w:rPr>
        <w:t>dysponują kadrą</w:t>
      </w:r>
      <w:r>
        <w:t>, której kwalifikacje umożliwiają realizację</w:t>
      </w:r>
      <w:r w:rsidR="00CE2999">
        <w:t xml:space="preserve"> zadania </w:t>
      </w:r>
      <w:r>
        <w:t>polegającego na prowadzeniu placówki wsparcia dziennego</w:t>
      </w:r>
      <w:r w:rsidR="008D0FDE">
        <w:t>;</w:t>
      </w:r>
      <w:r w:rsidR="00CE2999">
        <w:t xml:space="preserve"> </w:t>
      </w:r>
    </w:p>
    <w:p w:rsidR="0063253E" w:rsidRDefault="0063253E" w:rsidP="00153C4B">
      <w:pPr>
        <w:pStyle w:val="Akapitzlist"/>
        <w:numPr>
          <w:ilvl w:val="0"/>
          <w:numId w:val="1"/>
        </w:numPr>
        <w:jc w:val="both"/>
      </w:pPr>
      <w:r w:rsidRPr="0063253E">
        <w:rPr>
          <w:u w:val="single"/>
        </w:rPr>
        <w:t>dysponują odpowiednią bazą lokalową</w:t>
      </w:r>
      <w:r>
        <w:t xml:space="preserve"> </w:t>
      </w:r>
    </w:p>
    <w:p w:rsidR="00EA6814" w:rsidRDefault="0063253E" w:rsidP="0063253E">
      <w:pPr>
        <w:ind w:left="720"/>
        <w:jc w:val="both"/>
      </w:pPr>
      <w:r>
        <w:t xml:space="preserve">- </w:t>
      </w:r>
      <w:r w:rsidR="00EA6814">
        <w:t xml:space="preserve">w przypadku Zadania 1: </w:t>
      </w:r>
      <w:r w:rsidR="00153C4B" w:rsidRPr="0063253E">
        <w:t>dysponują odpowiednią bazą lokalową</w:t>
      </w:r>
      <w:r w:rsidR="00153C4B">
        <w:t xml:space="preserve">, w której zadanie może być realizowane lub mają podpisane porozumienie w sprawie korzystania z innego lokalu; </w:t>
      </w:r>
    </w:p>
    <w:p w:rsidR="00512C7C" w:rsidRDefault="00EA6814" w:rsidP="00EA6814">
      <w:pPr>
        <w:ind w:left="360"/>
        <w:jc w:val="both"/>
      </w:pPr>
      <w:r>
        <w:t xml:space="preserve">     </w:t>
      </w:r>
      <w:r w:rsidR="0063253E">
        <w:t xml:space="preserve">- </w:t>
      </w:r>
      <w:r>
        <w:t>w przypadku Zadania 2</w:t>
      </w:r>
      <w:r w:rsidR="00B6295C">
        <w:t xml:space="preserve">, </w:t>
      </w:r>
      <w:r w:rsidR="00CB3CA7">
        <w:t xml:space="preserve">po rozstrzygnięciu postępowania konkursowego wymagane </w:t>
      </w:r>
      <w:r w:rsidR="00512C7C">
        <w:t xml:space="preserve">   </w:t>
      </w:r>
    </w:p>
    <w:p w:rsidR="00EB6E83" w:rsidRDefault="00512C7C" w:rsidP="00EA6814">
      <w:pPr>
        <w:ind w:left="360"/>
        <w:jc w:val="both"/>
      </w:pPr>
      <w:r>
        <w:t xml:space="preserve">    </w:t>
      </w:r>
      <w:r w:rsidR="00CB3CA7">
        <w:t>podpisanie umowy</w:t>
      </w:r>
      <w:r w:rsidR="00EB6E83">
        <w:t xml:space="preserve"> na odpłatne </w:t>
      </w:r>
      <w:r w:rsidR="00CB3CA7">
        <w:t>korzystani</w:t>
      </w:r>
      <w:r w:rsidR="00EB6E83">
        <w:t>e</w:t>
      </w:r>
      <w:r w:rsidR="00CB3CA7">
        <w:t xml:space="preserve"> z lokalu przy ul. Jagiellońskiej 26 </w:t>
      </w:r>
      <w:r w:rsidR="00EB6E83">
        <w:t xml:space="preserve">                  </w:t>
      </w:r>
    </w:p>
    <w:p w:rsidR="00153C4B" w:rsidRDefault="00EB6E83" w:rsidP="00EA6814">
      <w:pPr>
        <w:ind w:left="360"/>
        <w:jc w:val="both"/>
      </w:pPr>
      <w:r>
        <w:t xml:space="preserve">    </w:t>
      </w:r>
      <w:r w:rsidR="00CB3CA7">
        <w:t>w Kielcach,</w:t>
      </w:r>
      <w:r w:rsidR="00512C7C">
        <w:t xml:space="preserve"> </w:t>
      </w:r>
      <w:r w:rsidR="00CB3CA7">
        <w:t>którego</w:t>
      </w:r>
      <w:r w:rsidR="00B6295C">
        <w:t xml:space="preserve"> dysponentem jest Miejski Ośrodek Pomocy</w:t>
      </w:r>
      <w:r w:rsidR="00CB3CA7">
        <w:t xml:space="preserve"> </w:t>
      </w:r>
      <w:r w:rsidR="00B6295C">
        <w:t>Rodzinie</w:t>
      </w:r>
      <w:r w:rsidR="00EA6814">
        <w:t xml:space="preserve"> </w:t>
      </w:r>
      <w:r w:rsidR="00B6295C">
        <w:t>w Kielcach</w:t>
      </w:r>
      <w:r w:rsidR="008D0FDE">
        <w:t>;</w:t>
      </w:r>
      <w:r w:rsidR="00B6295C">
        <w:t xml:space="preserve"> 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t xml:space="preserve">posiadają doświadczenie niezbędne do realizacji zadania będącego przedmiotem konkursu; 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t>przedstawią poprawnie ofertę na stosownym formularzu wraz wymaganymi załącznikami, zgodną z wymaganiami szczegółowymi dotyczącymi zadania;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lastRenderedPageBreak/>
        <w:t>dysponują 15% wkładem własnym niezbędnym do realizacji zadania.</w:t>
      </w:r>
    </w:p>
    <w:p w:rsidR="00153C4B" w:rsidRDefault="00153C4B" w:rsidP="00153C4B">
      <w:pPr>
        <w:pStyle w:val="Akapitzlist"/>
        <w:jc w:val="both"/>
      </w:pPr>
    </w:p>
    <w:p w:rsidR="00153C4B" w:rsidRPr="00602731" w:rsidRDefault="00EB6E83" w:rsidP="00153C4B">
      <w:pPr>
        <w:jc w:val="both"/>
      </w:pPr>
      <w:r>
        <w:rPr>
          <w:u w:val="single"/>
        </w:rPr>
        <w:t>Oferty</w:t>
      </w:r>
      <w:r w:rsidR="00153C4B" w:rsidRPr="00BC1A6F">
        <w:rPr>
          <w:u w:val="single"/>
        </w:rPr>
        <w:t xml:space="preserve"> mus</w:t>
      </w:r>
      <w:r>
        <w:rPr>
          <w:u w:val="single"/>
        </w:rPr>
        <w:t>zą</w:t>
      </w:r>
      <w:r w:rsidR="00153C4B" w:rsidRPr="00BC1A6F">
        <w:rPr>
          <w:u w:val="single"/>
        </w:rPr>
        <w:t xml:space="preserve"> być złożon</w:t>
      </w:r>
      <w:r>
        <w:rPr>
          <w:u w:val="single"/>
        </w:rPr>
        <w:t>e</w:t>
      </w:r>
      <w:r w:rsidR="00153C4B" w:rsidRPr="00BC1A6F">
        <w:t xml:space="preserve"> na formularzu wzoru oferty stanowiącym załącznik nr 1 do </w:t>
      </w:r>
      <w:r w:rsidR="005C2813">
        <w:t>R</w:t>
      </w:r>
      <w:r w:rsidR="00153C4B" w:rsidRPr="00BC1A6F">
        <w:t xml:space="preserve">ozporządzenia Ministra Pracy i Polityki Społecznej z dnia </w:t>
      </w:r>
      <w:r w:rsidR="005C2813">
        <w:t>15</w:t>
      </w:r>
      <w:r w:rsidR="00153C4B" w:rsidRPr="00BC1A6F">
        <w:t xml:space="preserve"> grudnia 20</w:t>
      </w:r>
      <w:r w:rsidR="005C2813">
        <w:t xml:space="preserve">10 </w:t>
      </w:r>
      <w:r w:rsidR="00153C4B" w:rsidRPr="00BC1A6F">
        <w:t>r. w sprawie wzoru oferty realizacji zadania publicznego, ramowego wzoru umowy o wykonanie zadania publicznego i wzoru sprawozdania wykonania tego zadania (Dz. U. Nr 6, poz. 2</w:t>
      </w:r>
      <w:r w:rsidR="00D50B50">
        <w:t>5</w:t>
      </w:r>
      <w:r w:rsidR="00153C4B" w:rsidRPr="00BC1A6F">
        <w:t>).</w:t>
      </w:r>
    </w:p>
    <w:p w:rsidR="00153C4B" w:rsidRPr="00602731" w:rsidRDefault="00153C4B" w:rsidP="00153C4B">
      <w:pPr>
        <w:ind w:firstLine="708"/>
        <w:jc w:val="both"/>
      </w:pPr>
      <w:r w:rsidRPr="00602731">
        <w:t xml:space="preserve">Oferty do konkursu </w:t>
      </w:r>
      <w:r>
        <w:t>należy</w:t>
      </w:r>
      <w:r w:rsidRPr="00602731">
        <w:t xml:space="preserve"> składa</w:t>
      </w:r>
      <w:r>
        <w:t>ć</w:t>
      </w:r>
      <w:r w:rsidRPr="00602731">
        <w:t xml:space="preserve"> w sekretariacie MOPR w Kielcach, ul. Studzienna 2 w terminie </w:t>
      </w:r>
      <w:r w:rsidRPr="00602731">
        <w:rPr>
          <w:b/>
          <w:bCs/>
        </w:rPr>
        <w:t>21 dni od daty ukazania się ogłoszenia</w:t>
      </w:r>
      <w:r w:rsidRPr="00602731">
        <w:t xml:space="preserve"> w Biuletynie Informacji Publicznej, na stronie internetowej i tablicy ogłoszeń  Urzędu Miasta Kielce. Na kopercie należy zamieścić dopisek: „</w:t>
      </w:r>
      <w:r>
        <w:t xml:space="preserve">Otwarty konkurs ofert </w:t>
      </w:r>
      <w:r w:rsidRPr="00602731">
        <w:t>na realizację zadań publicznych w zakresie pomocy społecznej – zadanie …”</w:t>
      </w:r>
    </w:p>
    <w:p w:rsidR="00153C4B" w:rsidRPr="00602731" w:rsidRDefault="00153C4B" w:rsidP="00153C4B">
      <w:pPr>
        <w:ind w:firstLine="360"/>
        <w:jc w:val="both"/>
      </w:pPr>
      <w:r w:rsidRPr="00602731">
        <w:t xml:space="preserve">Postępowanie konkursowe odbywać się będzie z uwzględnieniem zasad określonych w ustawie z dnia 24 kwietnia 2003 r. o działalności pożytku publicznego i o wolontariacie. </w:t>
      </w:r>
    </w:p>
    <w:p w:rsidR="00153C4B" w:rsidRDefault="00153C4B" w:rsidP="00153C4B">
      <w:r w:rsidRPr="00E731D5">
        <w:t xml:space="preserve">Oferty zostaną rozpatrzone zgodnie z trybem określonym w </w:t>
      </w:r>
      <w:r>
        <w:t>p</w:t>
      </w:r>
      <w:r w:rsidRPr="005625F0">
        <w:t xml:space="preserve">rogramie współpracy miasta Kielce z organizacjami pozarządowymi oraz podmiotami, o których mowa w art. 3 ust.3 ustawy z dnia 24 kwietnia 2003 r. o działalności pożytku publicznego </w:t>
      </w:r>
      <w:r>
        <w:t>i o wolontariacie, na 2011 rok przyjętym Uchwałą Nr LV/1325/2010 Rady Miasta Kielce z dnia 12 listopada</w:t>
      </w:r>
    </w:p>
    <w:p w:rsidR="00153C4B" w:rsidRPr="005625F0" w:rsidRDefault="00153C4B" w:rsidP="00153C4B">
      <w:r>
        <w:t>2010 r.</w:t>
      </w:r>
      <w:r w:rsidRPr="005625F0">
        <w:t xml:space="preserve"> </w:t>
      </w:r>
    </w:p>
    <w:p w:rsidR="00153C4B" w:rsidRDefault="00153C4B" w:rsidP="00153C4B">
      <w:r>
        <w:t>Kryteria stosowane przez Komisję Konkursową przy  dokonywaniu wyboru:</w:t>
      </w:r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 xml:space="preserve">merytoryczna wartość oferty, stopień zróżnicowania zajęć, ich atrakcyjność, liczba beneficjentów, zgodność grupy docelowej z zadaniami wyznaczonymi w ogłoszeniu o konkursie; (0-8) </w:t>
      </w:r>
      <w:proofErr w:type="spellStart"/>
      <w:r>
        <w:t>pkt</w:t>
      </w:r>
      <w:proofErr w:type="spellEnd"/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>możliwość realizacji zad</w:t>
      </w:r>
      <w:r w:rsidR="00CE2999">
        <w:t>a</w:t>
      </w:r>
      <w:r>
        <w:t>nia przez podmioty przedstawiające ofertę, tj. baza lokalowa, możliwości organizacyjne, kwalifikacje kadry;</w:t>
      </w:r>
      <w:r w:rsidRPr="007E6434">
        <w:t xml:space="preserve"> </w:t>
      </w:r>
      <w:r>
        <w:t xml:space="preserve">(0-5) </w:t>
      </w:r>
      <w:proofErr w:type="spellStart"/>
      <w:r>
        <w:t>pkt</w:t>
      </w:r>
      <w:proofErr w:type="spellEnd"/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 xml:space="preserve">ocena kalkulacji kosztów realizacji rzeczowego zadania (niezbędny wkład własny środków finansowych oferenta albo pozyskanych z innych źródeł wynosi 15 %);      (0-5) </w:t>
      </w:r>
      <w:proofErr w:type="spellStart"/>
      <w:r>
        <w:t>pkt</w:t>
      </w:r>
      <w:proofErr w:type="spellEnd"/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>doświadczenia w prowadzeniu zadania zgłoszonego w otwartym konkursie</w:t>
      </w:r>
      <w:r w:rsidRPr="007E6434">
        <w:t xml:space="preserve"> </w:t>
      </w:r>
      <w:r>
        <w:t xml:space="preserve">(0-5) </w:t>
      </w:r>
      <w:proofErr w:type="spellStart"/>
      <w:r>
        <w:t>pkt</w:t>
      </w:r>
      <w:proofErr w:type="spellEnd"/>
    </w:p>
    <w:p w:rsidR="00153C4B" w:rsidRDefault="00153C4B" w:rsidP="00153C4B">
      <w:pPr>
        <w:ind w:firstLine="360"/>
        <w:jc w:val="both"/>
      </w:pPr>
      <w:r>
        <w:t>Maksymalna ilość 23 pkt. Warunkiem przyznania dotacji jest uzyskanie największej liczby punktów, nie mniej niż 10 pkt.</w:t>
      </w:r>
    </w:p>
    <w:p w:rsidR="00153C4B" w:rsidRDefault="00153C4B" w:rsidP="00153C4B">
      <w:pPr>
        <w:jc w:val="both"/>
      </w:pPr>
      <w:r>
        <w:t xml:space="preserve">Po ogłoszeniu wyników otwartego konkursu ofert bez zbędnej zwłoki, zostaną zawarte umowy o realizację zadania z oferentami wybranymi w konkursie </w:t>
      </w:r>
    </w:p>
    <w:p w:rsidR="00153C4B" w:rsidRDefault="00153C4B" w:rsidP="00153C4B">
      <w:pPr>
        <w:ind w:firstLine="708"/>
        <w:jc w:val="both"/>
      </w:pPr>
    </w:p>
    <w:p w:rsidR="00153C4B" w:rsidRPr="00170B33" w:rsidRDefault="00153C4B" w:rsidP="00153C4B">
      <w:pPr>
        <w:ind w:firstLine="708"/>
        <w:jc w:val="both"/>
      </w:pPr>
      <w:r>
        <w:t xml:space="preserve">Uwaga: Bliższe informacje  wraz z wymaganiami szczegółowymi do konkursu można uzyskać w MOPR przy ul. Studziennej 2, pok. 39 lub pod nr telefonu: 41 331 25 24 wew. 256 </w:t>
      </w:r>
    </w:p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Default="00153C4B" w:rsidP="00153C4B"/>
    <w:p w:rsidR="003F26EC" w:rsidRDefault="003F26EC"/>
    <w:sectPr w:rsidR="003F26EC" w:rsidSect="00CC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82D"/>
    <w:multiLevelType w:val="hybridMultilevel"/>
    <w:tmpl w:val="CA8A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897"/>
    <w:multiLevelType w:val="hybridMultilevel"/>
    <w:tmpl w:val="4FA03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7EA"/>
    <w:multiLevelType w:val="hybridMultilevel"/>
    <w:tmpl w:val="FD8C87A8"/>
    <w:lvl w:ilvl="0" w:tplc="DFDE0C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D1C78"/>
    <w:multiLevelType w:val="hybridMultilevel"/>
    <w:tmpl w:val="8684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3C4B"/>
    <w:rsid w:val="000D268C"/>
    <w:rsid w:val="000F141D"/>
    <w:rsid w:val="00153C4B"/>
    <w:rsid w:val="0016040F"/>
    <w:rsid w:val="001A2DCE"/>
    <w:rsid w:val="001C11A1"/>
    <w:rsid w:val="002A64EF"/>
    <w:rsid w:val="002C1604"/>
    <w:rsid w:val="003A3EDA"/>
    <w:rsid w:val="003F26EC"/>
    <w:rsid w:val="00512C7C"/>
    <w:rsid w:val="005C2813"/>
    <w:rsid w:val="0063253E"/>
    <w:rsid w:val="007446A9"/>
    <w:rsid w:val="007C3A2B"/>
    <w:rsid w:val="00875C7C"/>
    <w:rsid w:val="008D0FDE"/>
    <w:rsid w:val="00911368"/>
    <w:rsid w:val="009E1601"/>
    <w:rsid w:val="009F082C"/>
    <w:rsid w:val="00A05A18"/>
    <w:rsid w:val="00B33D76"/>
    <w:rsid w:val="00B6295C"/>
    <w:rsid w:val="00B921CC"/>
    <w:rsid w:val="00BF1F27"/>
    <w:rsid w:val="00C27B88"/>
    <w:rsid w:val="00C66258"/>
    <w:rsid w:val="00C9628C"/>
    <w:rsid w:val="00CB3CA7"/>
    <w:rsid w:val="00CC102E"/>
    <w:rsid w:val="00CE2999"/>
    <w:rsid w:val="00D50B50"/>
    <w:rsid w:val="00E45940"/>
    <w:rsid w:val="00E47A4A"/>
    <w:rsid w:val="00EA6814"/>
    <w:rsid w:val="00EB6E83"/>
    <w:rsid w:val="00F0673B"/>
    <w:rsid w:val="00F1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3C4B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153C4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153C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pgumula</cp:lastModifiedBy>
  <cp:revision>7</cp:revision>
  <cp:lastPrinted>2011-08-02T10:48:00Z</cp:lastPrinted>
  <dcterms:created xsi:type="dcterms:W3CDTF">2011-08-02T11:04:00Z</dcterms:created>
  <dcterms:modified xsi:type="dcterms:W3CDTF">2011-08-04T06:30:00Z</dcterms:modified>
</cp:coreProperties>
</file>