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055" w:rsidRPr="00D71E22" w:rsidRDefault="00704055" w:rsidP="00D71E22">
      <w:pPr>
        <w:spacing w:after="160"/>
        <w:jc w:val="right"/>
        <w:rPr>
          <w:rFonts w:asciiTheme="minorHAnsi" w:hAnsiTheme="minorHAnsi"/>
          <w:b/>
          <w:sz w:val="22"/>
          <w:szCs w:val="22"/>
          <w:lang w:val="pl-PL" w:eastAsia="en-US"/>
        </w:rPr>
      </w:pPr>
      <w:bookmarkStart w:id="0" w:name="_GoBack"/>
      <w:bookmarkEnd w:id="0"/>
      <w:r w:rsidRPr="00D71E22">
        <w:rPr>
          <w:rFonts w:asciiTheme="minorHAnsi" w:hAnsiTheme="minorHAnsi"/>
          <w:b/>
          <w:sz w:val="22"/>
          <w:szCs w:val="22"/>
          <w:lang w:val="pl-PL" w:eastAsia="en-US"/>
        </w:rPr>
        <w:t>Kielce, dn.</w:t>
      </w:r>
      <w:r w:rsidR="00D71E22" w:rsidRPr="00D71E22">
        <w:rPr>
          <w:rFonts w:asciiTheme="minorHAnsi" w:hAnsiTheme="minorHAnsi"/>
          <w:b/>
          <w:sz w:val="22"/>
          <w:szCs w:val="22"/>
          <w:lang w:val="pl-PL" w:eastAsia="en-US"/>
        </w:rPr>
        <w:t xml:space="preserve"> 02</w:t>
      </w:r>
      <w:r w:rsidR="00BF54BC" w:rsidRPr="00D71E22">
        <w:rPr>
          <w:rFonts w:asciiTheme="minorHAnsi" w:hAnsiTheme="minorHAnsi"/>
          <w:b/>
          <w:sz w:val="22"/>
          <w:szCs w:val="22"/>
          <w:lang w:val="pl-PL" w:eastAsia="en-US"/>
        </w:rPr>
        <w:t>-1</w:t>
      </w:r>
      <w:r w:rsidR="00D71E22" w:rsidRPr="00D71E22">
        <w:rPr>
          <w:rFonts w:asciiTheme="minorHAnsi" w:hAnsiTheme="minorHAnsi"/>
          <w:b/>
          <w:sz w:val="22"/>
          <w:szCs w:val="22"/>
          <w:lang w:val="pl-PL" w:eastAsia="en-US"/>
        </w:rPr>
        <w:t>1</w:t>
      </w:r>
      <w:r w:rsidRPr="00D71E22">
        <w:rPr>
          <w:rFonts w:asciiTheme="minorHAnsi" w:hAnsiTheme="minorHAnsi"/>
          <w:b/>
          <w:sz w:val="22"/>
          <w:szCs w:val="22"/>
          <w:lang w:val="pl-PL" w:eastAsia="en-US"/>
        </w:rPr>
        <w:t>-20</w:t>
      </w:r>
      <w:r w:rsidR="00D71E22" w:rsidRPr="00D71E22">
        <w:rPr>
          <w:rFonts w:asciiTheme="minorHAnsi" w:hAnsiTheme="minorHAnsi"/>
          <w:b/>
          <w:sz w:val="22"/>
          <w:szCs w:val="22"/>
          <w:lang w:val="pl-PL" w:eastAsia="en-US"/>
        </w:rPr>
        <w:t>21 r.</w:t>
      </w:r>
    </w:p>
    <w:p w:rsidR="00704055" w:rsidRPr="00D71E22" w:rsidRDefault="00704055" w:rsidP="00D71E22">
      <w:pPr>
        <w:spacing w:after="160"/>
        <w:rPr>
          <w:rFonts w:asciiTheme="minorHAnsi" w:hAnsiTheme="minorHAnsi"/>
          <w:b/>
          <w:sz w:val="22"/>
          <w:szCs w:val="22"/>
          <w:lang w:val="pl-PL" w:eastAsia="en-US"/>
        </w:rPr>
      </w:pPr>
      <w:r w:rsidRPr="00D71E22">
        <w:rPr>
          <w:rFonts w:asciiTheme="minorHAnsi" w:hAnsiTheme="minorHAnsi"/>
          <w:b/>
          <w:sz w:val="22"/>
          <w:szCs w:val="22"/>
          <w:lang w:val="pl-PL" w:eastAsia="en-US"/>
        </w:rPr>
        <w:t>Znak: BSC-I.042.3.2019</w:t>
      </w:r>
      <w:r w:rsidRPr="00D71E22">
        <w:rPr>
          <w:rFonts w:asciiTheme="minorHAnsi" w:hAnsiTheme="minorHAnsi"/>
          <w:b/>
          <w:sz w:val="22"/>
          <w:szCs w:val="22"/>
          <w:lang w:val="pl-PL" w:eastAsia="en-US"/>
        </w:rPr>
        <w:tab/>
      </w:r>
    </w:p>
    <w:p w:rsidR="00E55ADD" w:rsidRPr="00F378D6" w:rsidRDefault="00264480" w:rsidP="00F378D6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F378D6">
        <w:rPr>
          <w:rFonts w:asciiTheme="minorHAnsi" w:hAnsiTheme="minorHAnsi"/>
          <w:b/>
          <w:sz w:val="22"/>
          <w:szCs w:val="22"/>
          <w:lang w:val="pl-PL"/>
        </w:rPr>
        <w:t xml:space="preserve">Odpowiedzi do zapytania ofertowego </w:t>
      </w:r>
    </w:p>
    <w:p w:rsidR="00BF54BC" w:rsidRDefault="00264480" w:rsidP="00D01156">
      <w:pPr>
        <w:spacing w:line="276" w:lineRule="auto"/>
        <w:jc w:val="both"/>
        <w:rPr>
          <w:rFonts w:asciiTheme="minorHAnsi" w:hAnsiTheme="minorHAnsi"/>
          <w:noProof/>
          <w:sz w:val="22"/>
          <w:szCs w:val="22"/>
          <w:lang w:val="pl-PL"/>
        </w:rPr>
      </w:pPr>
      <w:r w:rsidRPr="00F378D6">
        <w:rPr>
          <w:rFonts w:asciiTheme="minorHAnsi" w:hAnsiTheme="minorHAnsi"/>
          <w:sz w:val="22"/>
          <w:szCs w:val="22"/>
          <w:lang w:val="pl-PL"/>
        </w:rPr>
        <w:t>Odpowiadając na pytani</w:t>
      </w:r>
      <w:r w:rsidR="00D71E22">
        <w:rPr>
          <w:rFonts w:asciiTheme="minorHAnsi" w:hAnsiTheme="minorHAnsi"/>
          <w:sz w:val="22"/>
          <w:szCs w:val="22"/>
          <w:lang w:val="pl-PL"/>
        </w:rPr>
        <w:t>e</w:t>
      </w:r>
      <w:r w:rsidRPr="00F378D6">
        <w:rPr>
          <w:rFonts w:asciiTheme="minorHAnsi" w:hAnsiTheme="minorHAnsi"/>
          <w:sz w:val="22"/>
          <w:szCs w:val="22"/>
          <w:lang w:val="pl-PL"/>
        </w:rPr>
        <w:t xml:space="preserve"> dotyczące zapytania ofertowego znak: </w:t>
      </w:r>
      <w:r w:rsidR="00BF54BC" w:rsidRPr="00F378D6">
        <w:rPr>
          <w:rFonts w:asciiTheme="minorHAnsi" w:hAnsiTheme="minorHAnsi"/>
          <w:noProof/>
          <w:sz w:val="22"/>
          <w:szCs w:val="22"/>
          <w:lang w:val="pl-PL"/>
        </w:rPr>
        <w:t xml:space="preserve">BSC-I.042.3.2019 z dnia </w:t>
      </w:r>
      <w:r w:rsidR="00D71E22">
        <w:rPr>
          <w:rFonts w:asciiTheme="minorHAnsi" w:hAnsiTheme="minorHAnsi"/>
          <w:noProof/>
          <w:sz w:val="22"/>
          <w:szCs w:val="22"/>
          <w:lang w:val="pl-PL"/>
        </w:rPr>
        <w:t>28 </w:t>
      </w:r>
      <w:r w:rsidR="00BF54BC" w:rsidRPr="00F378D6">
        <w:rPr>
          <w:rFonts w:asciiTheme="minorHAnsi" w:hAnsiTheme="minorHAnsi"/>
          <w:noProof/>
          <w:sz w:val="22"/>
          <w:szCs w:val="22"/>
          <w:lang w:val="pl-PL"/>
        </w:rPr>
        <w:t>października 20</w:t>
      </w:r>
      <w:r w:rsidR="00D71E22">
        <w:rPr>
          <w:rFonts w:asciiTheme="minorHAnsi" w:hAnsiTheme="minorHAnsi"/>
          <w:noProof/>
          <w:sz w:val="22"/>
          <w:szCs w:val="22"/>
          <w:lang w:val="pl-PL"/>
        </w:rPr>
        <w:t>21</w:t>
      </w:r>
      <w:r w:rsidR="00BF54BC" w:rsidRPr="00F378D6">
        <w:rPr>
          <w:rFonts w:asciiTheme="minorHAnsi" w:hAnsiTheme="minorHAnsi"/>
          <w:noProof/>
          <w:sz w:val="22"/>
          <w:szCs w:val="22"/>
          <w:lang w:val="pl-PL"/>
        </w:rPr>
        <w:t xml:space="preserve"> r. dotyczące postępowania na świadczeni</w:t>
      </w:r>
      <w:r w:rsidR="00D71E22">
        <w:rPr>
          <w:rFonts w:asciiTheme="minorHAnsi" w:hAnsiTheme="minorHAnsi"/>
          <w:noProof/>
          <w:sz w:val="22"/>
          <w:szCs w:val="22"/>
          <w:lang w:val="pl-PL"/>
        </w:rPr>
        <w:t>e</w:t>
      </w:r>
      <w:r w:rsidR="00BF54BC" w:rsidRPr="00F378D6">
        <w:rPr>
          <w:rFonts w:asciiTheme="minorHAnsi" w:hAnsiTheme="minorHAnsi"/>
          <w:noProof/>
          <w:sz w:val="22"/>
          <w:szCs w:val="22"/>
          <w:lang w:val="pl-PL"/>
        </w:rPr>
        <w:t xml:space="preserve"> usług</w:t>
      </w:r>
      <w:r w:rsidR="00D71E22">
        <w:rPr>
          <w:rFonts w:asciiTheme="minorHAnsi" w:hAnsiTheme="minorHAnsi"/>
          <w:noProof/>
          <w:sz w:val="22"/>
          <w:szCs w:val="22"/>
          <w:lang w:val="pl-PL"/>
        </w:rPr>
        <w:t xml:space="preserve">i polegającej na przeprowadzeniu cyklu szkoleń GIS, </w:t>
      </w:r>
      <w:r w:rsidR="00377194" w:rsidRPr="00F378D6">
        <w:rPr>
          <w:rFonts w:asciiTheme="minorHAnsi" w:hAnsiTheme="minorHAnsi"/>
          <w:noProof/>
          <w:sz w:val="22"/>
          <w:szCs w:val="22"/>
          <w:lang w:val="pl-PL"/>
        </w:rPr>
        <w:t>w </w:t>
      </w:r>
      <w:r w:rsidR="00BF54BC" w:rsidRPr="00F378D6">
        <w:rPr>
          <w:rFonts w:asciiTheme="minorHAnsi" w:hAnsiTheme="minorHAnsi"/>
          <w:noProof/>
          <w:sz w:val="22"/>
          <w:szCs w:val="22"/>
          <w:lang w:val="pl-PL"/>
        </w:rPr>
        <w:t>ramach realizacji projektu pn. „System monitorowania efektywności miasta inteligentnego w ramach audytu miejskiego”, współfinasowanego ze środków Unii Europejskiej, w ramach Programu Operacyjnego Pomoc Techniczna 2014-2020, które wpłynęły do tut. Urzę</w:t>
      </w:r>
      <w:r w:rsidR="00377194" w:rsidRPr="00F378D6">
        <w:rPr>
          <w:rFonts w:asciiTheme="minorHAnsi" w:hAnsiTheme="minorHAnsi"/>
          <w:noProof/>
          <w:sz w:val="22"/>
          <w:szCs w:val="22"/>
          <w:lang w:val="pl-PL"/>
        </w:rPr>
        <w:t>du w dni</w:t>
      </w:r>
      <w:r w:rsidR="00D71E22">
        <w:rPr>
          <w:rFonts w:asciiTheme="minorHAnsi" w:hAnsiTheme="minorHAnsi"/>
          <w:noProof/>
          <w:sz w:val="22"/>
          <w:szCs w:val="22"/>
          <w:lang w:val="pl-PL"/>
        </w:rPr>
        <w:t>u</w:t>
      </w:r>
      <w:r w:rsidR="00377194" w:rsidRPr="00F378D6">
        <w:rPr>
          <w:rFonts w:asciiTheme="minorHAnsi" w:hAnsiTheme="minorHAnsi"/>
          <w:noProof/>
          <w:sz w:val="22"/>
          <w:szCs w:val="22"/>
          <w:lang w:val="pl-PL"/>
        </w:rPr>
        <w:t xml:space="preserve"> </w:t>
      </w:r>
      <w:r w:rsidR="00D71E22">
        <w:rPr>
          <w:rFonts w:asciiTheme="minorHAnsi" w:hAnsiTheme="minorHAnsi"/>
          <w:noProof/>
          <w:sz w:val="22"/>
          <w:szCs w:val="22"/>
          <w:lang w:val="pl-PL"/>
        </w:rPr>
        <w:t>02 listopada 2021 r.</w:t>
      </w:r>
      <w:r w:rsidR="00377194" w:rsidRPr="00F378D6">
        <w:rPr>
          <w:rFonts w:asciiTheme="minorHAnsi" w:hAnsiTheme="minorHAnsi"/>
          <w:noProof/>
          <w:sz w:val="22"/>
          <w:szCs w:val="22"/>
          <w:lang w:val="pl-PL"/>
        </w:rPr>
        <w:t> </w:t>
      </w:r>
      <w:r w:rsidR="00BF54BC" w:rsidRPr="00F378D6">
        <w:rPr>
          <w:rFonts w:asciiTheme="minorHAnsi" w:hAnsiTheme="minorHAnsi"/>
          <w:noProof/>
          <w:sz w:val="22"/>
          <w:szCs w:val="22"/>
          <w:lang w:val="pl-PL"/>
        </w:rPr>
        <w:t xml:space="preserve"> drog</w:t>
      </w:r>
      <w:r w:rsidR="00D71E22">
        <w:rPr>
          <w:rFonts w:asciiTheme="minorHAnsi" w:hAnsiTheme="minorHAnsi"/>
          <w:noProof/>
          <w:sz w:val="22"/>
          <w:szCs w:val="22"/>
          <w:lang w:val="pl-PL"/>
        </w:rPr>
        <w:t>ą</w:t>
      </w:r>
      <w:r w:rsidR="00BF54BC" w:rsidRPr="00F378D6">
        <w:rPr>
          <w:rFonts w:asciiTheme="minorHAnsi" w:hAnsiTheme="minorHAnsi"/>
          <w:noProof/>
          <w:sz w:val="22"/>
          <w:szCs w:val="22"/>
          <w:lang w:val="pl-PL"/>
        </w:rPr>
        <w:t xml:space="preserve"> elektroniczną, wyjaśniam co następuje.</w:t>
      </w:r>
    </w:p>
    <w:p w:rsidR="004D4735" w:rsidRPr="00F378D6" w:rsidRDefault="00D71E22" w:rsidP="00D01156">
      <w:pPr>
        <w:spacing w:line="276" w:lineRule="auto"/>
        <w:jc w:val="both"/>
        <w:rPr>
          <w:rFonts w:asciiTheme="minorHAnsi" w:hAnsiTheme="minorHAnsi"/>
          <w:b/>
          <w:noProof/>
          <w:sz w:val="22"/>
          <w:szCs w:val="22"/>
          <w:lang w:val="pl-PL"/>
        </w:rPr>
      </w:pPr>
      <w:r>
        <w:rPr>
          <w:rFonts w:asciiTheme="minorHAnsi" w:hAnsiTheme="minorHAnsi"/>
          <w:b/>
          <w:noProof/>
          <w:sz w:val="22"/>
          <w:szCs w:val="22"/>
          <w:lang w:val="pl-PL"/>
        </w:rPr>
        <w:t>Pytanie</w:t>
      </w:r>
      <w:r w:rsidR="004D4735" w:rsidRPr="00F378D6">
        <w:rPr>
          <w:rFonts w:asciiTheme="minorHAnsi" w:hAnsiTheme="minorHAnsi"/>
          <w:b/>
          <w:noProof/>
          <w:sz w:val="22"/>
          <w:szCs w:val="22"/>
          <w:lang w:val="pl-PL"/>
        </w:rPr>
        <w:t>:</w:t>
      </w:r>
    </w:p>
    <w:p w:rsidR="00D71E22" w:rsidRDefault="00D71E22" w:rsidP="00D01156">
      <w:pPr>
        <w:jc w:val="both"/>
        <w:rPr>
          <w:rFonts w:asciiTheme="minorHAnsi" w:hAnsiTheme="minorHAnsi"/>
          <w:noProof/>
          <w:sz w:val="22"/>
          <w:szCs w:val="22"/>
          <w:lang w:val="pl-PL"/>
        </w:rPr>
      </w:pPr>
      <w:r>
        <w:rPr>
          <w:rFonts w:asciiTheme="minorHAnsi" w:hAnsiTheme="minorHAnsi"/>
          <w:noProof/>
          <w:sz w:val="22"/>
          <w:szCs w:val="22"/>
          <w:lang w:val="pl-PL"/>
        </w:rPr>
        <w:t>„</w:t>
      </w:r>
      <w:r w:rsidRPr="00D71E22">
        <w:rPr>
          <w:rFonts w:asciiTheme="minorHAnsi" w:hAnsiTheme="minorHAnsi"/>
          <w:noProof/>
          <w:sz w:val="22"/>
          <w:szCs w:val="22"/>
          <w:lang w:val="pl-PL"/>
        </w:rPr>
        <w:t>Zgodnie z załącznikiem 1.2 (SOPZ) , pkt 6. Poprzez oprogramowanie</w:t>
      </w:r>
      <w:r>
        <w:rPr>
          <w:rFonts w:asciiTheme="minorHAnsi" w:hAnsiTheme="minorHAnsi"/>
          <w:noProof/>
          <w:sz w:val="22"/>
          <w:szCs w:val="22"/>
          <w:lang w:val="pl-PL"/>
        </w:rPr>
        <w:t xml:space="preserve"> analityczne GIS rozumie się w </w:t>
      </w:r>
      <w:r w:rsidRPr="00D71E22">
        <w:rPr>
          <w:rFonts w:asciiTheme="minorHAnsi" w:hAnsiTheme="minorHAnsi"/>
          <w:noProof/>
          <w:sz w:val="22"/>
          <w:szCs w:val="22"/>
          <w:lang w:val="pl-PL"/>
        </w:rPr>
        <w:t>szczególności programy QGIS wraz z aplikacjami wbudowanymi SAGA GIS i GRAS GIS oraz programy dedykowane analizom danych LIDAR np. Meshlab, CloudCompare”. Czy do realizacji zamówienia Wykonawca może wykorzystać oprogramowanie równoważne do wymienionego? W szczególności chodzi o oprogramowanie GeoMedia Professional, które dostępne jest dla Zamawiającego bezpłatnie w ramach dystrybuowanego przez GUGiK modułu SDI?”</w:t>
      </w:r>
    </w:p>
    <w:p w:rsidR="00D71E22" w:rsidRPr="00D71E22" w:rsidRDefault="00D71E22" w:rsidP="00D01156">
      <w:pPr>
        <w:spacing w:line="276" w:lineRule="auto"/>
        <w:jc w:val="both"/>
        <w:rPr>
          <w:rFonts w:asciiTheme="minorHAnsi" w:hAnsiTheme="minorHAnsi"/>
          <w:b/>
          <w:noProof/>
          <w:sz w:val="22"/>
          <w:szCs w:val="22"/>
          <w:lang w:val="pl-PL"/>
        </w:rPr>
      </w:pPr>
      <w:r w:rsidRPr="00D71E22">
        <w:rPr>
          <w:rFonts w:asciiTheme="minorHAnsi" w:hAnsiTheme="minorHAnsi"/>
          <w:b/>
          <w:noProof/>
          <w:sz w:val="22"/>
          <w:szCs w:val="22"/>
          <w:lang w:val="pl-PL"/>
        </w:rPr>
        <w:t>Odpowiedź:</w:t>
      </w:r>
    </w:p>
    <w:p w:rsidR="00D01156" w:rsidRDefault="00D71E22" w:rsidP="00D01156">
      <w:pPr>
        <w:pStyle w:val="NormalnyWeb"/>
        <w:jc w:val="both"/>
        <w:rPr>
          <w:rFonts w:asciiTheme="minorHAnsi" w:hAnsiTheme="minorHAnsi"/>
          <w:noProof/>
          <w:sz w:val="22"/>
          <w:szCs w:val="22"/>
          <w:lang w:eastAsia="en-GB"/>
        </w:rPr>
      </w:pPr>
      <w:r w:rsidRPr="00D71E22">
        <w:rPr>
          <w:rFonts w:asciiTheme="minorHAnsi" w:hAnsiTheme="minorHAnsi"/>
          <w:noProof/>
          <w:sz w:val="22"/>
          <w:szCs w:val="22"/>
          <w:lang w:eastAsia="en-GB"/>
        </w:rPr>
        <w:t xml:space="preserve">Wykonawca może wykorzystać oprogramowanie równoważne (GeoMedia Professional) do wymienionego, jednak pod warunkiem, że </w:t>
      </w:r>
      <w:r w:rsidRPr="00CA3F5B">
        <w:rPr>
          <w:rFonts w:asciiTheme="minorHAnsi" w:hAnsiTheme="minorHAnsi"/>
          <w:b/>
          <w:noProof/>
          <w:sz w:val="22"/>
          <w:szCs w:val="22"/>
          <w:lang w:eastAsia="en-GB"/>
        </w:rPr>
        <w:t xml:space="preserve">równolegle </w:t>
      </w:r>
      <w:r w:rsidRPr="00D71E22">
        <w:rPr>
          <w:rFonts w:asciiTheme="minorHAnsi" w:hAnsiTheme="minorHAnsi"/>
          <w:noProof/>
          <w:sz w:val="22"/>
          <w:szCs w:val="22"/>
          <w:lang w:eastAsia="en-GB"/>
        </w:rPr>
        <w:t>przedstawi podstawowe i zaawansowane funkcje QGIS wymienione obligatoryjnie w SOPZ  wraz z aplikacjami wbudowanymi SAGA GIS i GRASS GIS. Koncepcja szkolenia zależy od Wykonawcy i podlega ocenie przy wyborze najkorzystniejszej oferty. Z pewnością pokazanie różnych programów Gis’owych zwiększy atrakcyjność szkolenia.</w:t>
      </w:r>
      <w:r w:rsidR="00CA3F5B">
        <w:rPr>
          <w:rFonts w:asciiTheme="minorHAnsi" w:hAnsiTheme="minorHAnsi"/>
          <w:noProof/>
          <w:sz w:val="22"/>
          <w:szCs w:val="22"/>
          <w:lang w:eastAsia="en-GB"/>
        </w:rPr>
        <w:t xml:space="preserve"> Nie dopuszcza się jednak sytuacji, że </w:t>
      </w:r>
      <w:r w:rsidR="00CA3F5B" w:rsidRPr="00CA3F5B">
        <w:rPr>
          <w:rFonts w:ascii="Calibri" w:hAnsi="Calibri"/>
          <w:noProof/>
          <w:sz w:val="22"/>
          <w:szCs w:val="22"/>
          <w:lang w:eastAsia="en-GB"/>
        </w:rPr>
        <w:t xml:space="preserve">GeoMedia Professional </w:t>
      </w:r>
      <w:r w:rsidR="00CA3F5B">
        <w:rPr>
          <w:rFonts w:ascii="Calibri" w:hAnsi="Calibri"/>
          <w:noProof/>
          <w:sz w:val="22"/>
          <w:szCs w:val="22"/>
          <w:lang w:eastAsia="en-GB"/>
        </w:rPr>
        <w:t xml:space="preserve">będzie jedynym oprogramowaniem wykorzystywanymw szkoleniu, z pominięciem </w:t>
      </w:r>
      <w:r w:rsidR="00CA3F5B">
        <w:rPr>
          <w:rFonts w:asciiTheme="minorHAnsi" w:hAnsiTheme="minorHAnsi"/>
          <w:noProof/>
          <w:sz w:val="22"/>
          <w:szCs w:val="22"/>
          <w:lang w:eastAsia="en-GB"/>
        </w:rPr>
        <w:t xml:space="preserve">QGIS, </w:t>
      </w:r>
      <w:r w:rsidR="00CA3F5B" w:rsidRPr="00CA3F5B">
        <w:rPr>
          <w:rFonts w:ascii="Calibri" w:hAnsi="Calibri"/>
          <w:noProof/>
          <w:sz w:val="22"/>
          <w:szCs w:val="22"/>
          <w:lang w:eastAsia="en-GB"/>
        </w:rPr>
        <w:t>SAGA GIS i GRASS GIS</w:t>
      </w:r>
      <w:r w:rsidR="00CA3F5B">
        <w:rPr>
          <w:rFonts w:ascii="Calibri" w:hAnsi="Calibri"/>
          <w:noProof/>
          <w:sz w:val="22"/>
          <w:szCs w:val="22"/>
          <w:lang w:eastAsia="en-GB"/>
        </w:rPr>
        <w:t>.</w:t>
      </w:r>
    </w:p>
    <w:p w:rsidR="00D71E22" w:rsidRPr="00D71E22" w:rsidRDefault="00D71E22" w:rsidP="00D01156">
      <w:pPr>
        <w:pStyle w:val="NormalnyWeb"/>
        <w:jc w:val="both"/>
        <w:rPr>
          <w:rFonts w:asciiTheme="minorHAnsi" w:hAnsiTheme="minorHAnsi"/>
          <w:noProof/>
          <w:sz w:val="22"/>
          <w:szCs w:val="22"/>
          <w:lang w:eastAsia="en-GB"/>
        </w:rPr>
      </w:pPr>
      <w:r w:rsidRPr="00D71E22">
        <w:rPr>
          <w:rFonts w:asciiTheme="minorHAnsi" w:hAnsiTheme="minorHAnsi"/>
          <w:noProof/>
          <w:sz w:val="22"/>
          <w:szCs w:val="22"/>
          <w:lang w:eastAsia="en-GB"/>
        </w:rPr>
        <w:t xml:space="preserve">Przedstawienie na szkoleniu oprogramowania QGis, SAGA GIS i </w:t>
      </w:r>
      <w:r w:rsidR="00CA3F5B">
        <w:rPr>
          <w:rFonts w:asciiTheme="minorHAnsi" w:hAnsiTheme="minorHAnsi"/>
          <w:noProof/>
          <w:sz w:val="22"/>
          <w:szCs w:val="22"/>
          <w:lang w:eastAsia="en-GB"/>
        </w:rPr>
        <w:t>GRASS GIS jest obligatoryjne, w </w:t>
      </w:r>
      <w:r w:rsidRPr="00D71E22">
        <w:rPr>
          <w:rFonts w:asciiTheme="minorHAnsi" w:hAnsiTheme="minorHAnsi"/>
          <w:noProof/>
          <w:sz w:val="22"/>
          <w:szCs w:val="22"/>
          <w:lang w:eastAsia="en-GB"/>
        </w:rPr>
        <w:t>szczególności w zadaniu 1, z uwagi na jego wykorzystywanie</w:t>
      </w:r>
      <w:r w:rsidR="00CA3F5B">
        <w:rPr>
          <w:rFonts w:asciiTheme="minorHAnsi" w:hAnsiTheme="minorHAnsi"/>
          <w:noProof/>
          <w:sz w:val="22"/>
          <w:szCs w:val="22"/>
          <w:lang w:eastAsia="en-GB"/>
        </w:rPr>
        <w:t xml:space="preserve"> przez pracowników w Urzędzie i </w:t>
      </w:r>
      <w:r w:rsidRPr="00D71E22">
        <w:rPr>
          <w:rFonts w:asciiTheme="minorHAnsi" w:hAnsiTheme="minorHAnsi"/>
          <w:noProof/>
          <w:sz w:val="22"/>
          <w:szCs w:val="22"/>
          <w:lang w:eastAsia="en-GB"/>
        </w:rPr>
        <w:t xml:space="preserve">jednostkach. Jest to już druga edycja szkolenia - pierwsza odbyła się w IV kwartale 2020 r. i była przeprowadzona na QGIS, SAGA i GRASS GIS. Wprowadzenie kolejnego systemu spowodowałoby, że część pracowników pracowałaby na QGIS, a część na innym systemie GIS’owym, czego skutkiem byłby brak wzajemnej </w:t>
      </w:r>
      <w:r w:rsidR="00C81BF6">
        <w:rPr>
          <w:rFonts w:asciiTheme="minorHAnsi" w:hAnsiTheme="minorHAnsi"/>
          <w:noProof/>
          <w:sz w:val="22"/>
          <w:szCs w:val="22"/>
          <w:lang w:eastAsia="en-GB"/>
        </w:rPr>
        <w:t xml:space="preserve">współpracy i </w:t>
      </w:r>
      <w:r w:rsidRPr="00D71E22">
        <w:rPr>
          <w:rFonts w:asciiTheme="minorHAnsi" w:hAnsiTheme="minorHAnsi"/>
          <w:noProof/>
          <w:sz w:val="22"/>
          <w:szCs w:val="22"/>
          <w:lang w:eastAsia="en-GB"/>
        </w:rPr>
        <w:t>pomocy pracowników między sobą.</w:t>
      </w:r>
    </w:p>
    <w:p w:rsidR="00D71E22" w:rsidRPr="00D71E22" w:rsidRDefault="00D71E22" w:rsidP="00D01156">
      <w:pPr>
        <w:pStyle w:val="NormalnyWeb"/>
        <w:jc w:val="both"/>
        <w:rPr>
          <w:rFonts w:asciiTheme="minorHAnsi" w:hAnsiTheme="minorHAnsi"/>
          <w:noProof/>
          <w:sz w:val="22"/>
          <w:szCs w:val="22"/>
          <w:lang w:eastAsia="en-GB"/>
        </w:rPr>
      </w:pPr>
      <w:r w:rsidRPr="00D71E22">
        <w:rPr>
          <w:rFonts w:asciiTheme="minorHAnsi" w:hAnsiTheme="minorHAnsi"/>
          <w:noProof/>
          <w:sz w:val="22"/>
          <w:szCs w:val="22"/>
          <w:lang w:eastAsia="en-GB"/>
        </w:rPr>
        <w:t>Przeprowadzenie szkolenia dla nauczycieli, opisanego szczegółowo w zadaniu 2, musi zostać przeprowadzone na oprogramowaniu, którego licencja pozwoli na jego instalację oraz późniejsze wykorzystywanie na dowolnym sprzęcie użytkownika, co oznacza komputery nauczycieli prowadzących zajęcia, a także komputery uczniów, również prywatne.</w:t>
      </w:r>
    </w:p>
    <w:p w:rsidR="00D71E22" w:rsidRDefault="00D71E22" w:rsidP="00D01156">
      <w:pPr>
        <w:pStyle w:val="NormalnyWeb"/>
        <w:jc w:val="both"/>
        <w:rPr>
          <w:rFonts w:asciiTheme="minorHAnsi" w:hAnsiTheme="minorHAnsi"/>
          <w:noProof/>
          <w:sz w:val="22"/>
          <w:szCs w:val="22"/>
          <w:lang w:eastAsia="en-GB"/>
        </w:rPr>
      </w:pPr>
      <w:r w:rsidRPr="00D71E22">
        <w:rPr>
          <w:rFonts w:asciiTheme="minorHAnsi" w:hAnsiTheme="minorHAnsi"/>
          <w:noProof/>
          <w:sz w:val="22"/>
          <w:szCs w:val="22"/>
          <w:lang w:eastAsia="en-GB"/>
        </w:rPr>
        <w:t>Dodatkowo wykorzystanie oprogramowania równoważnego nie może w</w:t>
      </w:r>
      <w:r w:rsidR="00C81BF6">
        <w:rPr>
          <w:rFonts w:asciiTheme="minorHAnsi" w:hAnsiTheme="minorHAnsi"/>
          <w:noProof/>
          <w:sz w:val="22"/>
          <w:szCs w:val="22"/>
          <w:lang w:eastAsia="en-GB"/>
        </w:rPr>
        <w:t xml:space="preserve">ymagać od użytkownika końcowego </w:t>
      </w:r>
      <w:r w:rsidRPr="00D71E22">
        <w:rPr>
          <w:rFonts w:asciiTheme="minorHAnsi" w:hAnsiTheme="minorHAnsi"/>
          <w:noProof/>
          <w:sz w:val="22"/>
          <w:szCs w:val="22"/>
          <w:lang w:eastAsia="en-GB"/>
        </w:rPr>
        <w:t>wdrożenia zaawansowanego systemu, w szczególności na infrastrukturze serwerowej. Zamawiający wyjaśnia też, że w Urzędzie Miasta w Kielcach węzeł IIP stanowi Miejski System Informacji Przestrzennej i nie jest planowana jego wymiana lub instalacja systemu równoległego do niego.</w:t>
      </w:r>
    </w:p>
    <w:p w:rsidR="00D01156" w:rsidRDefault="00D01156" w:rsidP="00D01156">
      <w:pPr>
        <w:pStyle w:val="Stopka"/>
        <w:tabs>
          <w:tab w:val="clear" w:pos="9072"/>
          <w:tab w:val="left" w:pos="1064"/>
        </w:tabs>
        <w:ind w:right="-567"/>
        <w:jc w:val="center"/>
      </w:pPr>
      <w:r w:rsidRPr="00D01156">
        <w:rPr>
          <w:noProof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i1031" type="#_x0000_t75" style="width:447pt;height:47.85pt;visibility:visible">
            <v:imagedata r:id="rId8" o:title=""/>
          </v:shape>
        </w:pict>
      </w:r>
    </w:p>
    <w:p w:rsidR="00D01156" w:rsidRPr="00CA3F5B" w:rsidRDefault="00D01156" w:rsidP="00CA3F5B">
      <w:pPr>
        <w:pStyle w:val="Stopka"/>
        <w:tabs>
          <w:tab w:val="left" w:pos="1064"/>
        </w:tabs>
        <w:ind w:right="-567"/>
        <w:jc w:val="both"/>
        <w:rPr>
          <w:rFonts w:asciiTheme="minorHAnsi" w:hAnsiTheme="minorHAnsi" w:cs="Calibri"/>
          <w:sz w:val="18"/>
          <w:szCs w:val="18"/>
          <w:lang w:val="pl-PL"/>
        </w:rPr>
      </w:pPr>
      <w:r w:rsidRPr="00CA3F5B">
        <w:rPr>
          <w:rFonts w:asciiTheme="minorHAnsi" w:hAnsiTheme="minorHAnsi" w:cs="Calibri"/>
          <w:sz w:val="18"/>
          <w:szCs w:val="18"/>
          <w:lang w:val="pl-PL"/>
        </w:rPr>
        <w:t>Realizacja projektów pilotażowych w zakresie inteligentnych miast współtworzonych przez mieszkańców. Projekt współfinansowany ze środków Unii Europejskiej w ramach Programu Operacyjnego Pomoc Techniczna 2014-2020. „System monitorowania efektywności miasta inteligentnego w ramach audytu miejskiego”. Umowa o dotację nr DPT/BDG</w:t>
      </w:r>
      <w:r w:rsidRPr="00CA3F5B">
        <w:rPr>
          <w:rFonts w:asciiTheme="minorHAnsi" w:hAnsiTheme="minorHAnsi" w:cs="Calibri"/>
          <w:sz w:val="18"/>
          <w:szCs w:val="18"/>
          <w:lang w:val="pl-PL"/>
        </w:rPr>
        <w:noBreakHyphen/>
        <w:t>II/POPT/147/19</w:t>
      </w:r>
    </w:p>
    <w:sectPr w:rsidR="00D01156" w:rsidRPr="00CA3F5B" w:rsidSect="00D01156">
      <w:footerReference w:type="default" r:id="rId9"/>
      <w:headerReference w:type="first" r:id="rId10"/>
      <w:footerReference w:type="first" r:id="rId11"/>
      <w:pgSz w:w="11906" w:h="16838" w:code="9"/>
      <w:pgMar w:top="1276" w:right="1418" w:bottom="1276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DE3" w:rsidRDefault="005F2DE3" w:rsidP="00704055">
      <w:r>
        <w:separator/>
      </w:r>
    </w:p>
  </w:endnote>
  <w:endnote w:type="continuationSeparator" w:id="0">
    <w:p w:rsidR="005F2DE3" w:rsidRDefault="005F2DE3" w:rsidP="0070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4EE" w:rsidRDefault="00DD04EE" w:rsidP="00DD04EE">
    <w:pPr>
      <w:pStyle w:val="Stopka"/>
      <w:tabs>
        <w:tab w:val="left" w:pos="1064"/>
      </w:tabs>
      <w:ind w:right="-56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2.8pt;height:62.85pt">
          <v:imagedata r:id="rId1" o:title=""/>
        </v:shape>
      </w:pict>
    </w:r>
    <w:r>
      <w:tab/>
    </w:r>
  </w:p>
  <w:p w:rsidR="00DD04EE" w:rsidRDefault="00DD04EE" w:rsidP="00DD04EE">
    <w:pPr>
      <w:pStyle w:val="Stopka"/>
      <w:ind w:right="-567"/>
      <w:rPr>
        <w:rFonts w:ascii="Calibri" w:hAnsi="Calibri"/>
        <w:lang w:val="pl-PL"/>
      </w:rPr>
    </w:pPr>
    <w:r>
      <w:rPr>
        <w:rFonts w:ascii="Calibri" w:hAnsi="Calibri"/>
      </w:rPr>
      <w:tab/>
    </w:r>
    <w:r>
      <w:rPr>
        <w:rFonts w:ascii="Calibri" w:hAnsi="Calibri" w:cs="Calibri"/>
        <w:b/>
        <w:bCs/>
        <w:lang w:val="pl-PL"/>
      </w:rPr>
      <w:t>„</w:t>
    </w:r>
    <w:r>
      <w:rPr>
        <w:rFonts w:ascii="Calibri" w:hAnsi="Calibri" w:cs="Calibri"/>
        <w:b/>
        <w:bCs/>
        <w:i/>
        <w:lang w:val="pl-PL"/>
      </w:rPr>
      <w:t>System monitorowania efektywności miasta inteligentnego w ramach audytu miejskiego”</w:t>
    </w:r>
  </w:p>
  <w:p w:rsidR="00DD04EE" w:rsidRDefault="00DD04EE" w:rsidP="00DD04EE">
    <w:pPr>
      <w:pStyle w:val="Stopka"/>
      <w:tabs>
        <w:tab w:val="left" w:pos="708"/>
      </w:tabs>
      <w:rPr>
        <w:rFonts w:ascii="Calibri" w:hAnsi="Calibri"/>
        <w:lang w:val="pl-PL"/>
      </w:rPr>
    </w:pPr>
    <w:r>
      <w:rPr>
        <w:rFonts w:ascii="Calibri" w:hAnsi="Calibri"/>
        <w:sz w:val="20"/>
        <w:szCs w:val="20"/>
        <w:lang w:val="pl-PL"/>
      </w:rPr>
      <w:t xml:space="preserve">Projekt realizowany </w:t>
    </w:r>
    <w:r>
      <w:rPr>
        <w:rFonts w:ascii="Calibri" w:hAnsi="Calibri" w:cs="Arial"/>
        <w:sz w:val="20"/>
        <w:szCs w:val="20"/>
        <w:lang w:val="pl-PL"/>
      </w:rPr>
      <w:t>przy współfinansowaniu ze środków Unii Europejskiej, w ramach Programu Operacyjnego Pomoc Techniczna 2014-2020</w:t>
    </w:r>
    <w:r>
      <w:rPr>
        <w:rFonts w:ascii="Calibri" w:hAnsi="Calibri"/>
        <w:sz w:val="20"/>
        <w:szCs w:val="20"/>
        <w:lang w:val="pl-PL"/>
      </w:rPr>
      <w:tab/>
    </w:r>
    <w:r>
      <w:rPr>
        <w:rFonts w:ascii="Calibri" w:hAnsi="Calibri"/>
        <w:lang w:val="pl-PL"/>
      </w:rPr>
      <w:tab/>
    </w:r>
    <w:r>
      <w:rPr>
        <w:rFonts w:ascii="Calibri" w:hAnsi="Calibri"/>
        <w:lang w:val="pl-PL"/>
      </w:rPr>
      <w:tab/>
    </w:r>
    <w:r>
      <w:rPr>
        <w:rFonts w:ascii="Calibri" w:hAnsi="Calibri"/>
        <w:lang w:val="pl-PL"/>
      </w:rPr>
      <w:tab/>
    </w:r>
    <w:r>
      <w:rPr>
        <w:rFonts w:ascii="Calibri" w:hAnsi="Calibri"/>
        <w:lang w:val="pl-PL"/>
      </w:rPr>
      <w:tab/>
    </w:r>
    <w:r>
      <w:rPr>
        <w:rFonts w:ascii="Calibri" w:hAnsi="Calibri"/>
        <w:lang w:val="pl-PL"/>
      </w:rPr>
      <w:tab/>
    </w:r>
    <w:r>
      <w:rPr>
        <w:rFonts w:ascii="Calibri" w:hAnsi="Calibri"/>
        <w:lang w:val="pl-PL"/>
      </w:rPr>
      <w:tab/>
    </w:r>
    <w:r>
      <w:rPr>
        <w:rFonts w:ascii="Calibri" w:hAnsi="Calibri"/>
        <w:lang w:val="pl-PL"/>
      </w:rPr>
      <w:tab/>
    </w:r>
    <w:r>
      <w:rPr>
        <w:rFonts w:ascii="Calibri" w:hAnsi="Calibri"/>
        <w:lang w:val="pl-PL"/>
      </w:rPr>
      <w:tab/>
    </w:r>
    <w:r>
      <w:rPr>
        <w:rFonts w:ascii="Calibri" w:hAnsi="Calibri" w:cs="Arial"/>
        <w:sz w:val="20"/>
        <w:szCs w:val="20"/>
        <w:lang w:val="pl-PL"/>
      </w:rPr>
      <w:fldChar w:fldCharType="begin"/>
    </w:r>
    <w:r>
      <w:rPr>
        <w:rFonts w:ascii="Calibri" w:hAnsi="Calibri" w:cs="Arial"/>
        <w:sz w:val="20"/>
        <w:szCs w:val="20"/>
        <w:lang w:val="pl-PL"/>
      </w:rPr>
      <w:instrText>PAGE   \* MERGEFORMAT</w:instrText>
    </w:r>
    <w:r>
      <w:rPr>
        <w:rFonts w:ascii="Calibri" w:hAnsi="Calibri" w:cs="Arial"/>
        <w:sz w:val="20"/>
        <w:szCs w:val="20"/>
        <w:lang w:val="pl-PL"/>
      </w:rPr>
      <w:fldChar w:fldCharType="separate"/>
    </w:r>
    <w:r w:rsidR="00CA3F5B">
      <w:rPr>
        <w:rFonts w:ascii="Calibri" w:hAnsi="Calibri" w:cs="Arial"/>
        <w:noProof/>
        <w:sz w:val="20"/>
        <w:szCs w:val="20"/>
        <w:lang w:val="pl-PL"/>
      </w:rPr>
      <w:t>2</w:t>
    </w:r>
    <w:r>
      <w:rPr>
        <w:rFonts w:ascii="Calibri" w:hAnsi="Calibri" w:cs="Arial"/>
        <w:sz w:val="20"/>
        <w:szCs w:val="20"/>
        <w:lang w:val="pl-PL"/>
      </w:rPr>
      <w:fldChar w:fldCharType="end"/>
    </w:r>
  </w:p>
  <w:p w:rsidR="006060AE" w:rsidRPr="000F325D" w:rsidRDefault="006060AE" w:rsidP="00DD04EE">
    <w:pPr>
      <w:pStyle w:val="Stopka"/>
      <w:tabs>
        <w:tab w:val="clear" w:pos="4536"/>
        <w:tab w:val="clear" w:pos="9072"/>
      </w:tabs>
      <w:jc w:val="right"/>
      <w:rPr>
        <w:rFonts w:ascii="Calibri" w:hAnsi="Calibri"/>
        <w:lang w:val="pl-PL"/>
      </w:rPr>
    </w:pPr>
    <w:r w:rsidRPr="000F325D">
      <w:rPr>
        <w:rFonts w:ascii="Calibri" w:hAnsi="Calibri"/>
        <w:sz w:val="20"/>
        <w:szCs w:val="20"/>
        <w:lang w:val="pl-PL"/>
      </w:rPr>
      <w:tab/>
    </w:r>
    <w:r w:rsidRPr="000F325D">
      <w:rPr>
        <w:rFonts w:ascii="Calibri" w:hAnsi="Calibri"/>
        <w:lang w:val="pl-PL"/>
      </w:rPr>
      <w:tab/>
    </w:r>
    <w:r w:rsidRPr="000F325D">
      <w:rPr>
        <w:rFonts w:ascii="Calibri" w:hAnsi="Calibri"/>
        <w:lang w:val="pl-PL"/>
      </w:rPr>
      <w:tab/>
    </w:r>
    <w:r w:rsidRPr="000F325D">
      <w:rPr>
        <w:rFonts w:ascii="Calibri" w:hAnsi="Calibri"/>
        <w:lang w:val="pl-PL"/>
      </w:rPr>
      <w:tab/>
    </w:r>
    <w:r w:rsidRPr="000F325D">
      <w:rPr>
        <w:rFonts w:ascii="Calibri" w:hAnsi="Calibri"/>
        <w:lang w:val="pl-PL"/>
      </w:rPr>
      <w:tab/>
    </w:r>
    <w:r w:rsidRPr="000F325D">
      <w:rPr>
        <w:rFonts w:ascii="Calibri" w:hAnsi="Calibri"/>
        <w:lang w:val="pl-PL"/>
      </w:rPr>
      <w:tab/>
    </w:r>
    <w:r w:rsidRPr="000F325D">
      <w:rPr>
        <w:rFonts w:ascii="Calibri" w:hAnsi="Calibri"/>
        <w:lang w:val="pl-PL"/>
      </w:rPr>
      <w:tab/>
    </w:r>
    <w:r w:rsidRPr="000F325D">
      <w:rPr>
        <w:rFonts w:ascii="Calibri" w:hAnsi="Calibri"/>
        <w:lang w:val="pl-PL"/>
      </w:rPr>
      <w:tab/>
    </w:r>
    <w:r w:rsidRPr="000F325D">
      <w:rPr>
        <w:rFonts w:ascii="Calibri" w:hAnsi="Calibri"/>
        <w:lang w:val="pl-PL"/>
      </w:rPr>
      <w:tab/>
    </w:r>
    <w:r w:rsidRPr="000F325D">
      <w:rPr>
        <w:rFonts w:ascii="Calibri" w:hAnsi="Calibri" w:cs="Arial"/>
        <w:sz w:val="20"/>
        <w:szCs w:val="20"/>
        <w:lang w:val="pl-PL"/>
      </w:rPr>
      <w:fldChar w:fldCharType="begin"/>
    </w:r>
    <w:r w:rsidRPr="000F325D">
      <w:rPr>
        <w:rFonts w:ascii="Calibri" w:hAnsi="Calibri" w:cs="Arial"/>
        <w:sz w:val="20"/>
        <w:szCs w:val="20"/>
        <w:lang w:val="pl-PL"/>
      </w:rPr>
      <w:instrText>PAGE   \* MERGEFORMAT</w:instrText>
    </w:r>
    <w:r w:rsidRPr="000F325D">
      <w:rPr>
        <w:rFonts w:ascii="Calibri" w:hAnsi="Calibri" w:cs="Arial"/>
        <w:sz w:val="20"/>
        <w:szCs w:val="20"/>
        <w:lang w:val="pl-PL"/>
      </w:rPr>
      <w:fldChar w:fldCharType="separate"/>
    </w:r>
    <w:r w:rsidR="00CA3F5B">
      <w:rPr>
        <w:rFonts w:ascii="Calibri" w:hAnsi="Calibri" w:cs="Arial"/>
        <w:noProof/>
        <w:sz w:val="20"/>
        <w:szCs w:val="20"/>
        <w:lang w:val="pl-PL"/>
      </w:rPr>
      <w:t>2</w:t>
    </w:r>
    <w:r w:rsidRPr="000F325D">
      <w:rPr>
        <w:rFonts w:ascii="Calibri" w:hAnsi="Calibri" w:cs="Arial"/>
        <w:sz w:val="20"/>
        <w:szCs w:val="20"/>
        <w:lang w:val="pl-P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DD" w:rsidRPr="00D01156" w:rsidRDefault="00D01156" w:rsidP="00D01156">
    <w:pPr>
      <w:pStyle w:val="Stopka"/>
    </w:pPr>
    <w:r w:rsidRPr="00D01156"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7" o:spid="_x0000_i1030" type="#_x0000_t75" style="width:104.9pt;height:37.8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DE3" w:rsidRDefault="005F2DE3" w:rsidP="00704055">
      <w:r>
        <w:separator/>
      </w:r>
    </w:p>
  </w:footnote>
  <w:footnote w:type="continuationSeparator" w:id="0">
    <w:p w:rsidR="005F2DE3" w:rsidRDefault="005F2DE3" w:rsidP="00704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DD" w:rsidRDefault="00D71E22" w:rsidP="00E55ADD">
    <w:pPr>
      <w:pStyle w:val="Nagwek"/>
    </w:pPr>
    <w:r w:rsidRPr="007B298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6" o:spid="_x0000_i1028" type="#_x0000_t75" style="width:314.2pt;height:61.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B815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DBCF2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4729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48E56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E7CE2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AC8F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BCCF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58A9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A48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7208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6DB0"/>
    <w:multiLevelType w:val="hybridMultilevel"/>
    <w:tmpl w:val="9EB64698"/>
    <w:lvl w:ilvl="0" w:tplc="0415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 w15:restartNumberingAfterBreak="0">
    <w:nsid w:val="06E10F09"/>
    <w:multiLevelType w:val="hybridMultilevel"/>
    <w:tmpl w:val="D94CF798"/>
    <w:lvl w:ilvl="0" w:tplc="F28683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96A6603"/>
    <w:multiLevelType w:val="hybridMultilevel"/>
    <w:tmpl w:val="8EC0FD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2CB1F82"/>
    <w:multiLevelType w:val="hybridMultilevel"/>
    <w:tmpl w:val="5A12E342"/>
    <w:lvl w:ilvl="0" w:tplc="20E2E2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6434CD2"/>
    <w:multiLevelType w:val="multilevel"/>
    <w:tmpl w:val="9EAE1A16"/>
    <w:lvl w:ilvl="0">
      <w:start w:val="1"/>
      <w:numFmt w:val="decimal"/>
      <w:lvlText w:val="§ %1."/>
      <w:lvlJc w:val="left"/>
      <w:pPr>
        <w:ind w:left="709" w:hanging="709"/>
      </w:pPr>
      <w:rPr>
        <w:rFonts w:ascii="Calibri" w:hAnsi="Calibri" w:cs="Ubuntu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Calibri" w:hAnsi="Calibri" w:cs="Arial"/>
        <w:b w:val="0"/>
        <w:bCs w:val="0"/>
        <w:sz w:val="21"/>
        <w:szCs w:val="21"/>
      </w:rPr>
    </w:lvl>
    <w:lvl w:ilvl="2">
      <w:start w:val="1"/>
      <w:numFmt w:val="decimal"/>
      <w:lvlText w:val="%3)"/>
      <w:lvlJc w:val="left"/>
      <w:pPr>
        <w:ind w:left="1418" w:hanging="709"/>
      </w:pPr>
      <w:rPr>
        <w:rFonts w:cs="Times New Roman"/>
        <w:sz w:val="21"/>
        <w:szCs w:val="21"/>
      </w:rPr>
    </w:lvl>
    <w:lvl w:ilvl="3">
      <w:start w:val="1"/>
      <w:numFmt w:val="lowerRoman"/>
      <w:lvlText w:val="(%4)"/>
      <w:lvlJc w:val="left"/>
      <w:pPr>
        <w:ind w:left="2126" w:hanging="708"/>
      </w:pPr>
      <w:rPr>
        <w:rFonts w:cs="Times New Roman"/>
      </w:rPr>
    </w:lvl>
    <w:lvl w:ilvl="4">
      <w:numFmt w:val="bullet"/>
      <w:lvlText w:val=""/>
      <w:lvlJc w:val="left"/>
      <w:pPr>
        <w:ind w:left="2835" w:hanging="709"/>
      </w:pPr>
      <w:rPr>
        <w:rFonts w:ascii="Symbol" w:hAnsi="Symbol"/>
        <w:color w:val="00000A"/>
      </w:rPr>
    </w:lvl>
    <w:lvl w:ilvl="5">
      <w:numFmt w:val="bullet"/>
      <w:lvlText w:val=""/>
      <w:lvlJc w:val="left"/>
      <w:pPr>
        <w:ind w:left="3544" w:hanging="709"/>
      </w:pPr>
      <w:rPr>
        <w:rFonts w:ascii="Symbol" w:hAnsi="Symbol"/>
        <w:color w:val="00000A"/>
      </w:rPr>
    </w:lvl>
    <w:lvl w:ilvl="6">
      <w:start w:val="1"/>
      <w:numFmt w:val="decimal"/>
      <w:lvlText w:val="%7."/>
      <w:lvlJc w:val="left"/>
      <w:pPr>
        <w:ind w:left="4253" w:hanging="70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678" w:hanging="425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5103" w:hanging="142"/>
      </w:pPr>
      <w:rPr>
        <w:rFonts w:cs="Times New Roman"/>
      </w:rPr>
    </w:lvl>
  </w:abstractNum>
  <w:abstractNum w:abstractNumId="15" w15:restartNumberingAfterBreak="0">
    <w:nsid w:val="1D556FCB"/>
    <w:multiLevelType w:val="hybridMultilevel"/>
    <w:tmpl w:val="A4E0C0B2"/>
    <w:lvl w:ilvl="0" w:tplc="A3AED9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1F757896"/>
    <w:multiLevelType w:val="multilevel"/>
    <w:tmpl w:val="BD724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C1A1628"/>
    <w:multiLevelType w:val="hybridMultilevel"/>
    <w:tmpl w:val="C584F8A2"/>
    <w:lvl w:ilvl="0" w:tplc="FA0058F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DC52C52"/>
    <w:multiLevelType w:val="multilevel"/>
    <w:tmpl w:val="BD7241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1971D6E"/>
    <w:multiLevelType w:val="hybridMultilevel"/>
    <w:tmpl w:val="E3084964"/>
    <w:lvl w:ilvl="0" w:tplc="E7DA1E9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332965AE"/>
    <w:multiLevelType w:val="hybridMultilevel"/>
    <w:tmpl w:val="7D1AE4C4"/>
    <w:lvl w:ilvl="0" w:tplc="AD4CB1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BE3064"/>
    <w:multiLevelType w:val="hybridMultilevel"/>
    <w:tmpl w:val="3192FC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9820EA"/>
    <w:multiLevelType w:val="hybridMultilevel"/>
    <w:tmpl w:val="D68671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47357C"/>
    <w:multiLevelType w:val="hybridMultilevel"/>
    <w:tmpl w:val="850E0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13333"/>
    <w:multiLevelType w:val="hybridMultilevel"/>
    <w:tmpl w:val="D64469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D523379"/>
    <w:multiLevelType w:val="hybridMultilevel"/>
    <w:tmpl w:val="F0569210"/>
    <w:lvl w:ilvl="0" w:tplc="CD6C52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3DFD65E4"/>
    <w:multiLevelType w:val="hybridMultilevel"/>
    <w:tmpl w:val="1E18E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D06F9B"/>
    <w:multiLevelType w:val="multilevel"/>
    <w:tmpl w:val="AA867F6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46852FD3"/>
    <w:multiLevelType w:val="hybridMultilevel"/>
    <w:tmpl w:val="B27CAE4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E0855A0"/>
    <w:multiLevelType w:val="hybridMultilevel"/>
    <w:tmpl w:val="68C27C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13069D4"/>
    <w:multiLevelType w:val="hybridMultilevel"/>
    <w:tmpl w:val="8394631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29D0CD6"/>
    <w:multiLevelType w:val="hybridMultilevel"/>
    <w:tmpl w:val="A8241CEC"/>
    <w:lvl w:ilvl="0" w:tplc="DE1C6454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2AE137D"/>
    <w:multiLevelType w:val="hybridMultilevel"/>
    <w:tmpl w:val="362C8DB4"/>
    <w:lvl w:ilvl="0" w:tplc="CD92FE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67C233A"/>
    <w:multiLevelType w:val="hybridMultilevel"/>
    <w:tmpl w:val="2570A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F6085"/>
    <w:multiLevelType w:val="hybridMultilevel"/>
    <w:tmpl w:val="12662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01351"/>
    <w:multiLevelType w:val="hybridMultilevel"/>
    <w:tmpl w:val="4574D5B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6C720F80"/>
    <w:multiLevelType w:val="hybridMultilevel"/>
    <w:tmpl w:val="19F89A84"/>
    <w:lvl w:ilvl="0" w:tplc="55E6A88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7245108A"/>
    <w:multiLevelType w:val="hybridMultilevel"/>
    <w:tmpl w:val="206410EC"/>
    <w:lvl w:ilvl="0" w:tplc="E95E78E6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72B01C50"/>
    <w:multiLevelType w:val="hybridMultilevel"/>
    <w:tmpl w:val="9342BD54"/>
    <w:lvl w:ilvl="0" w:tplc="E95E78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43A325B"/>
    <w:multiLevelType w:val="hybridMultilevel"/>
    <w:tmpl w:val="4AD898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7321AC0"/>
    <w:multiLevelType w:val="multilevel"/>
    <w:tmpl w:val="BD724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90B6216"/>
    <w:multiLevelType w:val="hybridMultilevel"/>
    <w:tmpl w:val="5AC237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91F67EB"/>
    <w:multiLevelType w:val="hybridMultilevel"/>
    <w:tmpl w:val="EABE03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6"/>
  </w:num>
  <w:num w:numId="12">
    <w:abstractNumId w:val="24"/>
  </w:num>
  <w:num w:numId="13">
    <w:abstractNumId w:val="11"/>
  </w:num>
  <w:num w:numId="14">
    <w:abstractNumId w:val="32"/>
  </w:num>
  <w:num w:numId="15">
    <w:abstractNumId w:val="10"/>
  </w:num>
  <w:num w:numId="16">
    <w:abstractNumId w:val="15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1"/>
  </w:num>
  <w:num w:numId="20">
    <w:abstractNumId w:val="27"/>
  </w:num>
  <w:num w:numId="21">
    <w:abstractNumId w:val="39"/>
  </w:num>
  <w:num w:numId="22">
    <w:abstractNumId w:val="30"/>
  </w:num>
  <w:num w:numId="23">
    <w:abstractNumId w:val="12"/>
  </w:num>
  <w:num w:numId="24">
    <w:abstractNumId w:val="41"/>
  </w:num>
  <w:num w:numId="25">
    <w:abstractNumId w:val="35"/>
  </w:num>
  <w:num w:numId="26">
    <w:abstractNumId w:val="25"/>
  </w:num>
  <w:num w:numId="27">
    <w:abstractNumId w:val="42"/>
  </w:num>
  <w:num w:numId="28">
    <w:abstractNumId w:val="20"/>
  </w:num>
  <w:num w:numId="29">
    <w:abstractNumId w:val="22"/>
  </w:num>
  <w:num w:numId="30">
    <w:abstractNumId w:val="29"/>
  </w:num>
  <w:num w:numId="31">
    <w:abstractNumId w:val="28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34"/>
  </w:num>
  <w:num w:numId="35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7"/>
  </w:num>
  <w:num w:numId="38">
    <w:abstractNumId w:val="26"/>
  </w:num>
  <w:num w:numId="39">
    <w:abstractNumId w:val="19"/>
  </w:num>
  <w:num w:numId="40">
    <w:abstractNumId w:val="33"/>
  </w:num>
  <w:num w:numId="41">
    <w:abstractNumId w:val="17"/>
  </w:num>
  <w:num w:numId="42">
    <w:abstractNumId w:val="13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1A1"/>
    <w:rsid w:val="000462F6"/>
    <w:rsid w:val="00057713"/>
    <w:rsid w:val="00092109"/>
    <w:rsid w:val="00092753"/>
    <w:rsid w:val="000A135E"/>
    <w:rsid w:val="000B3063"/>
    <w:rsid w:val="000C26A2"/>
    <w:rsid w:val="000D07BB"/>
    <w:rsid w:val="000E432A"/>
    <w:rsid w:val="000E5044"/>
    <w:rsid w:val="000F325D"/>
    <w:rsid w:val="001032AC"/>
    <w:rsid w:val="00123F32"/>
    <w:rsid w:val="00197FCE"/>
    <w:rsid w:val="001A550C"/>
    <w:rsid w:val="001F22B8"/>
    <w:rsid w:val="0020028B"/>
    <w:rsid w:val="002451B6"/>
    <w:rsid w:val="00264480"/>
    <w:rsid w:val="002678AB"/>
    <w:rsid w:val="002702B6"/>
    <w:rsid w:val="00272E7E"/>
    <w:rsid w:val="0029482A"/>
    <w:rsid w:val="002B663C"/>
    <w:rsid w:val="002C5AA5"/>
    <w:rsid w:val="002C77E9"/>
    <w:rsid w:val="002F51A1"/>
    <w:rsid w:val="00314611"/>
    <w:rsid w:val="0033201C"/>
    <w:rsid w:val="00351FBB"/>
    <w:rsid w:val="003571BE"/>
    <w:rsid w:val="00365CB7"/>
    <w:rsid w:val="00377194"/>
    <w:rsid w:val="00381188"/>
    <w:rsid w:val="00381F51"/>
    <w:rsid w:val="0038346D"/>
    <w:rsid w:val="00392D2A"/>
    <w:rsid w:val="00397933"/>
    <w:rsid w:val="003A5579"/>
    <w:rsid w:val="003B0D79"/>
    <w:rsid w:val="004024EE"/>
    <w:rsid w:val="0041285B"/>
    <w:rsid w:val="004743DC"/>
    <w:rsid w:val="00480DCB"/>
    <w:rsid w:val="00482E3B"/>
    <w:rsid w:val="0048796F"/>
    <w:rsid w:val="004B3159"/>
    <w:rsid w:val="004B39E6"/>
    <w:rsid w:val="004B4C46"/>
    <w:rsid w:val="004D24BE"/>
    <w:rsid w:val="004D4735"/>
    <w:rsid w:val="00504543"/>
    <w:rsid w:val="00524947"/>
    <w:rsid w:val="00546689"/>
    <w:rsid w:val="005611B8"/>
    <w:rsid w:val="00575484"/>
    <w:rsid w:val="00575561"/>
    <w:rsid w:val="00587818"/>
    <w:rsid w:val="005B62D5"/>
    <w:rsid w:val="005E3123"/>
    <w:rsid w:val="005F2DE3"/>
    <w:rsid w:val="006060AE"/>
    <w:rsid w:val="00615FDB"/>
    <w:rsid w:val="006437CF"/>
    <w:rsid w:val="0065732D"/>
    <w:rsid w:val="006B14E4"/>
    <w:rsid w:val="006E2322"/>
    <w:rsid w:val="00704055"/>
    <w:rsid w:val="007050F4"/>
    <w:rsid w:val="0071042A"/>
    <w:rsid w:val="00714564"/>
    <w:rsid w:val="00720F56"/>
    <w:rsid w:val="007235FE"/>
    <w:rsid w:val="0073461C"/>
    <w:rsid w:val="007508D1"/>
    <w:rsid w:val="007526C6"/>
    <w:rsid w:val="00780823"/>
    <w:rsid w:val="00782DE5"/>
    <w:rsid w:val="0079490E"/>
    <w:rsid w:val="007A2F53"/>
    <w:rsid w:val="007B2981"/>
    <w:rsid w:val="007C6A97"/>
    <w:rsid w:val="007D12E5"/>
    <w:rsid w:val="008311AA"/>
    <w:rsid w:val="00841938"/>
    <w:rsid w:val="00851B98"/>
    <w:rsid w:val="00852C23"/>
    <w:rsid w:val="0085311D"/>
    <w:rsid w:val="00857F0F"/>
    <w:rsid w:val="008603CE"/>
    <w:rsid w:val="008740D5"/>
    <w:rsid w:val="008A3E7D"/>
    <w:rsid w:val="008A4703"/>
    <w:rsid w:val="008D1C9A"/>
    <w:rsid w:val="008D4279"/>
    <w:rsid w:val="008E5E9F"/>
    <w:rsid w:val="008E6027"/>
    <w:rsid w:val="008F3965"/>
    <w:rsid w:val="009051A8"/>
    <w:rsid w:val="00915169"/>
    <w:rsid w:val="009446FC"/>
    <w:rsid w:val="009517C8"/>
    <w:rsid w:val="0095287A"/>
    <w:rsid w:val="009623B5"/>
    <w:rsid w:val="009642FA"/>
    <w:rsid w:val="00981D18"/>
    <w:rsid w:val="009C113B"/>
    <w:rsid w:val="009C3E06"/>
    <w:rsid w:val="009C6BA1"/>
    <w:rsid w:val="00A03C58"/>
    <w:rsid w:val="00A16854"/>
    <w:rsid w:val="00A37FF4"/>
    <w:rsid w:val="00A41CEF"/>
    <w:rsid w:val="00A765C8"/>
    <w:rsid w:val="00A86258"/>
    <w:rsid w:val="00A95E4D"/>
    <w:rsid w:val="00A96FF9"/>
    <w:rsid w:val="00AA7394"/>
    <w:rsid w:val="00AB5C5E"/>
    <w:rsid w:val="00AC0103"/>
    <w:rsid w:val="00AE2124"/>
    <w:rsid w:val="00AF00F4"/>
    <w:rsid w:val="00B045E1"/>
    <w:rsid w:val="00B1554F"/>
    <w:rsid w:val="00B264A3"/>
    <w:rsid w:val="00B574FB"/>
    <w:rsid w:val="00B57AE9"/>
    <w:rsid w:val="00B61E11"/>
    <w:rsid w:val="00B66F2C"/>
    <w:rsid w:val="00B727FC"/>
    <w:rsid w:val="00B76EBE"/>
    <w:rsid w:val="00BA2AB7"/>
    <w:rsid w:val="00BB0680"/>
    <w:rsid w:val="00BF54BC"/>
    <w:rsid w:val="00BF69D4"/>
    <w:rsid w:val="00C254FF"/>
    <w:rsid w:val="00C454B1"/>
    <w:rsid w:val="00C61FCA"/>
    <w:rsid w:val="00C74DE5"/>
    <w:rsid w:val="00C76D6B"/>
    <w:rsid w:val="00C81BF6"/>
    <w:rsid w:val="00CA3F5B"/>
    <w:rsid w:val="00CA5258"/>
    <w:rsid w:val="00CC5C46"/>
    <w:rsid w:val="00CC66C6"/>
    <w:rsid w:val="00CC73AB"/>
    <w:rsid w:val="00CD42B2"/>
    <w:rsid w:val="00CF7785"/>
    <w:rsid w:val="00D01156"/>
    <w:rsid w:val="00D02B3F"/>
    <w:rsid w:val="00D138D3"/>
    <w:rsid w:val="00D17D99"/>
    <w:rsid w:val="00D57700"/>
    <w:rsid w:val="00D6343B"/>
    <w:rsid w:val="00D64D3B"/>
    <w:rsid w:val="00D6737C"/>
    <w:rsid w:val="00D71E22"/>
    <w:rsid w:val="00D954D2"/>
    <w:rsid w:val="00DB54A7"/>
    <w:rsid w:val="00DD04EE"/>
    <w:rsid w:val="00DD054F"/>
    <w:rsid w:val="00DE6C2C"/>
    <w:rsid w:val="00E05EA7"/>
    <w:rsid w:val="00E11375"/>
    <w:rsid w:val="00E3521D"/>
    <w:rsid w:val="00E55ADD"/>
    <w:rsid w:val="00E6317C"/>
    <w:rsid w:val="00E859DC"/>
    <w:rsid w:val="00EC6F16"/>
    <w:rsid w:val="00ED2E9E"/>
    <w:rsid w:val="00F378D6"/>
    <w:rsid w:val="00F45587"/>
    <w:rsid w:val="00F61596"/>
    <w:rsid w:val="00F919D4"/>
    <w:rsid w:val="00F93F73"/>
    <w:rsid w:val="00FD0CC4"/>
    <w:rsid w:val="00FD6524"/>
    <w:rsid w:val="00FE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282C3D-6CD5-49DC-8AE0-8FC1C832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965"/>
    <w:rPr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055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04055"/>
    <w:rPr>
      <w:rFonts w:ascii="Calibri" w:hAnsi="Calibri" w:cs="Times New Roman"/>
      <w:sz w:val="22"/>
      <w:lang w:val="x-none" w:eastAsia="en-US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04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04055"/>
    <w:rPr>
      <w:rFonts w:cs="Times New Roman"/>
      <w:sz w:val="24"/>
      <w:lang w:val="en-GB" w:eastAsia="en-GB"/>
    </w:rPr>
  </w:style>
  <w:style w:type="paragraph" w:styleId="Akapitzlist">
    <w:name w:val="List Paragraph"/>
    <w:basedOn w:val="Normalny"/>
    <w:link w:val="AkapitzlistZnak"/>
    <w:uiPriority w:val="34"/>
    <w:qFormat/>
    <w:rsid w:val="00E55ADD"/>
    <w:pPr>
      <w:ind w:left="720"/>
      <w:contextualSpacing/>
    </w:pPr>
    <w:rPr>
      <w:color w:val="808080"/>
      <w:sz w:val="20"/>
      <w:szCs w:val="20"/>
      <w:lang w:val="pl-PL" w:eastAsia="pl-PL"/>
    </w:rPr>
  </w:style>
  <w:style w:type="table" w:styleId="Tabela-Siatka">
    <w:name w:val="Table Grid"/>
    <w:basedOn w:val="Standardowy"/>
    <w:uiPriority w:val="39"/>
    <w:rsid w:val="00AF0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71456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t">
    <w:name w:val="st"/>
    <w:rsid w:val="000B3063"/>
  </w:style>
  <w:style w:type="character" w:styleId="Uwydatnienie">
    <w:name w:val="Emphasis"/>
    <w:basedOn w:val="Domylnaczcionkaakapitu"/>
    <w:uiPriority w:val="20"/>
    <w:qFormat/>
    <w:rsid w:val="000B3063"/>
    <w:rPr>
      <w:rFonts w:cs="Times New Roman"/>
      <w:i/>
    </w:rPr>
  </w:style>
  <w:style w:type="character" w:customStyle="1" w:styleId="AkapitzlistZnak">
    <w:name w:val="Akapit z listą Znak"/>
    <w:link w:val="Akapitzlist"/>
    <w:uiPriority w:val="34"/>
    <w:locked/>
    <w:rsid w:val="008D1C9A"/>
    <w:rPr>
      <w:color w:val="808080"/>
    </w:rPr>
  </w:style>
  <w:style w:type="character" w:styleId="Odwoaniedokomentarza">
    <w:name w:val="annotation reference"/>
    <w:basedOn w:val="Domylnaczcionkaakapitu"/>
    <w:uiPriority w:val="99"/>
    <w:rsid w:val="00E859D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859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859DC"/>
    <w:rPr>
      <w:rFonts w:cs="Times New Roman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859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859DC"/>
    <w:rPr>
      <w:rFonts w:cs="Times New Roman"/>
      <w:b/>
      <w:bCs/>
      <w:lang w:val="en-GB" w:eastAsia="en-GB"/>
    </w:rPr>
  </w:style>
  <w:style w:type="paragraph" w:styleId="Tekstdymka">
    <w:name w:val="Balloon Text"/>
    <w:basedOn w:val="Normalny"/>
    <w:link w:val="TekstdymkaZnak"/>
    <w:uiPriority w:val="99"/>
    <w:rsid w:val="00E859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859DC"/>
    <w:rPr>
      <w:rFonts w:ascii="Tahoma" w:hAnsi="Tahoma" w:cs="Tahoma"/>
      <w:sz w:val="16"/>
      <w:szCs w:val="16"/>
      <w:lang w:val="en-GB" w:eastAsia="en-GB"/>
    </w:rPr>
  </w:style>
  <w:style w:type="paragraph" w:styleId="Zwykytekst">
    <w:name w:val="Plain Text"/>
    <w:basedOn w:val="Normalny"/>
    <w:link w:val="ZwykytekstZnak"/>
    <w:uiPriority w:val="99"/>
    <w:unhideWhenUsed/>
    <w:rsid w:val="00BF54BC"/>
    <w:rPr>
      <w:rFonts w:ascii="Calibri" w:hAnsi="Calibr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BF54BC"/>
    <w:rPr>
      <w:rFonts w:ascii="Calibri" w:hAnsi="Calibri" w:cs="Times New Roman"/>
      <w:sz w:val="21"/>
      <w:szCs w:val="21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96F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96FF9"/>
    <w:rPr>
      <w:rFonts w:cs="Times New Roman"/>
      <w:lang w:val="en-GB" w:eastAsia="en-GB"/>
    </w:rPr>
  </w:style>
  <w:style w:type="character" w:styleId="Odwoanieprzypisukocowego">
    <w:name w:val="endnote reference"/>
    <w:basedOn w:val="Domylnaczcionkaakapitu"/>
    <w:uiPriority w:val="99"/>
    <w:rsid w:val="00A96FF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7526C6"/>
    <w:pPr>
      <w:spacing w:before="100" w:beforeAutospacing="1" w:after="100" w:afterAutospacing="1"/>
    </w:pPr>
    <w:rPr>
      <w:lang w:val="pl-PL" w:eastAsia="pl-PL"/>
    </w:rPr>
  </w:style>
  <w:style w:type="paragraph" w:customStyle="1" w:styleId="Default">
    <w:name w:val="Default"/>
    <w:rsid w:val="004D473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684E1-A653-4F8B-BEBD-BBF33EED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RTFTemplate Macros</vt:lpstr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RTFTemplate Macros</dc:title>
  <dc:subject/>
  <dc:creator>Angelo ZERR</dc:creator>
  <cp:keywords/>
  <dc:description/>
  <cp:lastModifiedBy>Agnieszka Michta</cp:lastModifiedBy>
  <cp:revision>2</cp:revision>
  <cp:lastPrinted>2019-10-17T12:46:00Z</cp:lastPrinted>
  <dcterms:created xsi:type="dcterms:W3CDTF">2021-11-02T11:54:00Z</dcterms:created>
  <dcterms:modified xsi:type="dcterms:W3CDTF">2021-11-02T11:54:00Z</dcterms:modified>
</cp:coreProperties>
</file>